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BE26" w14:textId="77777777" w:rsidR="000F1094" w:rsidRDefault="000F1094" w:rsidP="000F1094">
      <w:pPr>
        <w:spacing w:after="0" w:line="240" w:lineRule="auto"/>
        <w:ind w:right="-45"/>
        <w:jc w:val="center"/>
        <w:rPr>
          <w:rFonts w:ascii="Times New Roman" w:eastAsia="Times New Roman" w:hAnsi="Times New Roman" w:cs="Times New Roman"/>
          <w:b/>
          <w:bCs/>
          <w:kern w:val="36"/>
          <w:sz w:val="28"/>
          <w:szCs w:val="24"/>
        </w:rPr>
      </w:pPr>
      <w:r w:rsidRPr="00C97F0B">
        <w:rPr>
          <w:rFonts w:ascii="Times New Roman" w:eastAsia="Times New Roman" w:hAnsi="Times New Roman" w:cs="Times New Roman"/>
          <w:b/>
          <w:bCs/>
          <w:kern w:val="36"/>
          <w:sz w:val="28"/>
          <w:szCs w:val="24"/>
        </w:rPr>
        <w:t>PENEGAKAN HUKUM TERHADAP PERUSAHAAN PENEBANGAN HUTAN TANPA IZIN DI KABUPATEN BENGKALIS UNDANG-UNDANG NOMOR 19 TAHUN 2004 TENTANG KEHUTANAN</w:t>
      </w:r>
    </w:p>
    <w:p w14:paraId="3AFA6D9B" w14:textId="77777777" w:rsidR="000F1094" w:rsidRDefault="000F1094" w:rsidP="000F1094">
      <w:pPr>
        <w:spacing w:after="0" w:line="240" w:lineRule="auto"/>
        <w:jc w:val="center"/>
        <w:rPr>
          <w:rFonts w:asciiTheme="majorBidi" w:hAnsiTheme="majorBidi" w:cstheme="majorBidi"/>
          <w:lang w:val="en-US"/>
        </w:rPr>
      </w:pPr>
    </w:p>
    <w:p w14:paraId="344B96D2" w14:textId="77777777" w:rsidR="000F1094" w:rsidRPr="00AD57EC" w:rsidRDefault="000F1094" w:rsidP="000F1094">
      <w:pPr>
        <w:spacing w:after="0" w:line="240" w:lineRule="auto"/>
        <w:jc w:val="center"/>
        <w:rPr>
          <w:rFonts w:asciiTheme="majorBidi" w:hAnsiTheme="majorBidi" w:cstheme="majorBidi"/>
          <w:b/>
          <w:bCs/>
          <w:sz w:val="24"/>
          <w:szCs w:val="24"/>
          <w:lang w:val="en-US"/>
        </w:rPr>
      </w:pPr>
      <w:r w:rsidRPr="00E65E27">
        <w:rPr>
          <w:rFonts w:asciiTheme="majorBidi" w:hAnsiTheme="majorBidi" w:cstheme="majorBidi"/>
          <w:b/>
          <w:bCs/>
          <w:sz w:val="24"/>
          <w:szCs w:val="24"/>
          <w:lang w:val="en-US"/>
        </w:rPr>
        <w:t>Alfan Nisfu Romadhoni</w:t>
      </w:r>
      <w:r w:rsidRPr="00E65E27">
        <w:rPr>
          <w:rFonts w:asciiTheme="majorBidi" w:hAnsiTheme="majorBidi" w:cstheme="majorBidi"/>
          <w:b/>
          <w:bCs/>
          <w:sz w:val="24"/>
          <w:szCs w:val="24"/>
          <w:vertAlign w:val="superscript"/>
          <w:lang w:val="en-US"/>
        </w:rPr>
        <w:t>1)</w:t>
      </w:r>
      <w:r w:rsidRPr="00E65E27">
        <w:rPr>
          <w:rFonts w:asciiTheme="majorBidi" w:hAnsiTheme="majorBidi" w:cstheme="majorBidi"/>
          <w:b/>
          <w:bCs/>
          <w:sz w:val="24"/>
          <w:szCs w:val="24"/>
          <w:lang w:val="en-US"/>
        </w:rPr>
        <w:t>, Sudi Fahmi</w:t>
      </w:r>
      <w:r>
        <w:rPr>
          <w:rFonts w:asciiTheme="majorBidi" w:hAnsiTheme="majorBidi" w:cstheme="majorBidi"/>
          <w:b/>
          <w:bCs/>
          <w:sz w:val="24"/>
          <w:szCs w:val="24"/>
          <w:vertAlign w:val="superscript"/>
          <w:lang w:val="en-US"/>
        </w:rPr>
        <w:t>1</w:t>
      </w:r>
      <w:r w:rsidRPr="00E65E27">
        <w:rPr>
          <w:rFonts w:asciiTheme="majorBidi" w:hAnsiTheme="majorBidi" w:cstheme="majorBidi"/>
          <w:b/>
          <w:bCs/>
          <w:sz w:val="24"/>
          <w:szCs w:val="24"/>
          <w:vertAlign w:val="superscript"/>
          <w:lang w:val="en-US"/>
        </w:rPr>
        <w:t>)</w:t>
      </w:r>
      <w:r w:rsidRPr="00E65E27">
        <w:rPr>
          <w:rFonts w:asciiTheme="majorBidi" w:hAnsiTheme="majorBidi" w:cstheme="majorBidi"/>
          <w:b/>
          <w:bCs/>
          <w:sz w:val="24"/>
          <w:szCs w:val="24"/>
          <w:lang w:val="en-US"/>
        </w:rPr>
        <w:t>, dan Bagio Kadaryanto</w:t>
      </w:r>
      <w:r>
        <w:rPr>
          <w:rFonts w:asciiTheme="majorBidi" w:hAnsiTheme="majorBidi" w:cstheme="majorBidi"/>
          <w:b/>
          <w:bCs/>
          <w:sz w:val="24"/>
          <w:szCs w:val="24"/>
          <w:vertAlign w:val="superscript"/>
          <w:lang w:val="en-US"/>
        </w:rPr>
        <w:t>1</w:t>
      </w:r>
      <w:r w:rsidRPr="00E65E27">
        <w:rPr>
          <w:rFonts w:asciiTheme="majorBidi" w:hAnsiTheme="majorBidi" w:cstheme="majorBidi"/>
          <w:b/>
          <w:bCs/>
          <w:sz w:val="24"/>
          <w:szCs w:val="24"/>
          <w:vertAlign w:val="superscript"/>
          <w:lang w:val="en-US"/>
        </w:rPr>
        <w:t>)</w:t>
      </w:r>
    </w:p>
    <w:p w14:paraId="52E5C304" w14:textId="77777777" w:rsidR="000F1094" w:rsidRDefault="000F1094" w:rsidP="000F1094">
      <w:pPr>
        <w:spacing w:after="0" w:line="240" w:lineRule="auto"/>
        <w:jc w:val="center"/>
        <w:rPr>
          <w:rFonts w:asciiTheme="majorBidi" w:hAnsiTheme="majorBidi" w:cstheme="majorBidi"/>
          <w:sz w:val="24"/>
          <w:szCs w:val="24"/>
          <w:lang w:val="en-US"/>
        </w:rPr>
      </w:pPr>
      <w:r w:rsidRPr="00E65E27">
        <w:rPr>
          <w:rFonts w:asciiTheme="majorBidi" w:hAnsiTheme="majorBidi" w:cstheme="majorBidi"/>
          <w:sz w:val="24"/>
          <w:szCs w:val="24"/>
          <w:vertAlign w:val="superscript"/>
          <w:lang w:val="en-US"/>
        </w:rPr>
        <w:t>1)</w:t>
      </w:r>
      <w:r w:rsidRPr="00E65E27">
        <w:rPr>
          <w:rFonts w:asciiTheme="majorBidi" w:hAnsiTheme="majorBidi" w:cstheme="majorBidi"/>
          <w:sz w:val="24"/>
          <w:szCs w:val="24"/>
          <w:lang w:val="en-US"/>
        </w:rPr>
        <w:t>Magister Ilmu Hukum Pascasarjana, Universitas Lancang Kuning, Pekanbaru</w:t>
      </w:r>
    </w:p>
    <w:p w14:paraId="53774A4B" w14:textId="77777777" w:rsidR="000F1094" w:rsidRPr="00AD57EC" w:rsidRDefault="000F1094" w:rsidP="000F1094">
      <w:pPr>
        <w:spacing w:after="0" w:line="240" w:lineRule="auto"/>
        <w:jc w:val="center"/>
        <w:rPr>
          <w:rFonts w:asciiTheme="majorBidi" w:hAnsiTheme="majorBidi" w:cstheme="majorBidi"/>
          <w:sz w:val="24"/>
          <w:szCs w:val="24"/>
          <w:lang w:val="en-US"/>
        </w:rPr>
      </w:pPr>
      <w:r w:rsidRPr="00AD57EC">
        <w:rPr>
          <w:rFonts w:asciiTheme="majorBidi" w:hAnsiTheme="majorBidi" w:cstheme="majorBidi"/>
          <w:sz w:val="24"/>
          <w:szCs w:val="24"/>
          <w:lang w:val="en-US"/>
        </w:rPr>
        <w:t xml:space="preserve">Email: </w:t>
      </w:r>
      <w:r w:rsidRPr="00C97F0B">
        <w:rPr>
          <w:rFonts w:ascii="Times New Roman" w:eastAsia="Times New Roman" w:hAnsi="Times New Roman" w:cs="Times New Roman"/>
          <w:sz w:val="24"/>
          <w:szCs w:val="24"/>
        </w:rPr>
        <w:t>alfannisfur@gmail.com</w:t>
      </w:r>
    </w:p>
    <w:p w14:paraId="2269F0EC" w14:textId="77777777" w:rsidR="000F1094" w:rsidRDefault="000F1094" w:rsidP="000F1094">
      <w:pPr>
        <w:spacing w:after="0" w:line="240" w:lineRule="auto"/>
        <w:jc w:val="center"/>
        <w:rPr>
          <w:rFonts w:asciiTheme="majorBidi" w:hAnsiTheme="majorBidi" w:cstheme="majorBidi"/>
          <w:lang w:val="en-US"/>
        </w:rPr>
      </w:pPr>
    </w:p>
    <w:p w14:paraId="554C40C2" w14:textId="77777777" w:rsidR="000F1094" w:rsidRPr="00063C37" w:rsidRDefault="000F1094" w:rsidP="000F1094">
      <w:pPr>
        <w:spacing w:after="0" w:line="240" w:lineRule="auto"/>
        <w:jc w:val="center"/>
        <w:rPr>
          <w:rFonts w:asciiTheme="majorBidi" w:hAnsiTheme="majorBidi" w:cstheme="majorBidi"/>
          <w:lang w:val="en-US"/>
        </w:rPr>
      </w:pPr>
      <w:r>
        <w:rPr>
          <w:noProof/>
          <w:lang w:val="en-US"/>
        </w:rPr>
        <w:drawing>
          <wp:inline distT="0" distB="0" distL="0" distR="0" wp14:anchorId="669E7A53" wp14:editId="68C7B431">
            <wp:extent cx="756000" cy="187667"/>
            <wp:effectExtent l="0" t="0" r="6350" b="3175"/>
            <wp:docPr id="1" name="Picture 1"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00" cy="187667"/>
                    </a:xfrm>
                    <a:prstGeom prst="rect">
                      <a:avLst/>
                    </a:prstGeom>
                    <a:noFill/>
                    <a:ln>
                      <a:noFill/>
                    </a:ln>
                  </pic:spPr>
                </pic:pic>
              </a:graphicData>
            </a:graphic>
          </wp:inline>
        </w:drawing>
      </w:r>
    </w:p>
    <w:p w14:paraId="695D4710" w14:textId="77777777" w:rsidR="000F1094" w:rsidRDefault="000F1094" w:rsidP="000F1094">
      <w:pPr>
        <w:spacing w:after="0" w:line="240" w:lineRule="auto"/>
        <w:rPr>
          <w:rFonts w:asciiTheme="majorBidi" w:hAnsiTheme="majorBidi" w:cstheme="majorBidi"/>
          <w:lang w:val="en-US"/>
        </w:rPr>
      </w:pPr>
    </w:p>
    <w:p w14:paraId="3A7C22EE" w14:textId="77777777" w:rsidR="000F1094" w:rsidRPr="00AD57EC" w:rsidRDefault="000F1094" w:rsidP="000F1094">
      <w:pPr>
        <w:pStyle w:val="Title"/>
        <w:ind w:left="709" w:right="805"/>
        <w:jc w:val="both"/>
        <w:rPr>
          <w:rFonts w:asciiTheme="majorBidi" w:hAnsiTheme="majorBidi" w:cstheme="majorBidi"/>
          <w:b w:val="0"/>
          <w:bCs/>
          <w:i/>
          <w:iCs/>
          <w:sz w:val="22"/>
          <w:lang w:val="en-US"/>
        </w:rPr>
      </w:pPr>
      <w:r w:rsidRPr="00AD57EC">
        <w:rPr>
          <w:rFonts w:asciiTheme="majorBidi" w:hAnsiTheme="majorBidi" w:cstheme="majorBidi"/>
          <w:i/>
          <w:iCs/>
          <w:sz w:val="22"/>
          <w:lang w:val="en-US"/>
        </w:rPr>
        <w:t>Abstract</w:t>
      </w:r>
      <w:r w:rsidRPr="00AD57EC">
        <w:rPr>
          <w:rFonts w:asciiTheme="majorBidi" w:hAnsiTheme="majorBidi" w:cstheme="majorBidi"/>
          <w:b w:val="0"/>
          <w:bCs/>
          <w:i/>
          <w:iCs/>
          <w:sz w:val="22"/>
          <w:lang w:val="en-US"/>
        </w:rPr>
        <w:t xml:space="preserve">: </w:t>
      </w:r>
      <w:r w:rsidRPr="00E65E27">
        <w:rPr>
          <w:rFonts w:asciiTheme="majorBidi" w:hAnsiTheme="majorBidi" w:cstheme="majorBidi"/>
          <w:b w:val="0"/>
          <w:bCs/>
          <w:i/>
          <w:iCs/>
          <w:sz w:val="22"/>
          <w:lang w:val="en-US"/>
        </w:rPr>
        <w:t xml:space="preserve">Forests that provide benefits in the form of a large contribution to social and economic welfare are produced without considering forest sustainability. The success of forest exploitation was </w:t>
      </w:r>
      <w:proofErr w:type="gramStart"/>
      <w:r w:rsidRPr="00E65E27">
        <w:rPr>
          <w:rFonts w:asciiTheme="majorBidi" w:hAnsiTheme="majorBidi" w:cstheme="majorBidi"/>
          <w:b w:val="0"/>
          <w:bCs/>
          <w:i/>
          <w:iCs/>
          <w:sz w:val="22"/>
          <w:lang w:val="en-US"/>
        </w:rPr>
        <w:t>actually followed</w:t>
      </w:r>
      <w:proofErr w:type="gramEnd"/>
      <w:r w:rsidRPr="00E65E27">
        <w:rPr>
          <w:rFonts w:asciiTheme="majorBidi" w:hAnsiTheme="majorBidi" w:cstheme="majorBidi"/>
          <w:b w:val="0"/>
          <w:bCs/>
          <w:i/>
          <w:iCs/>
          <w:sz w:val="22"/>
          <w:lang w:val="en-US"/>
        </w:rPr>
        <w:t xml:space="preserve"> by many issues of damage. This type of research can be classified in the type of sociological law research (empirical). This study aims to find out solutions to law enforcement and the obstacles and efforts against illegal logging companies in Bengkalis Regency. The conclusions that can be drawn from the results of the research are: First, the consistency of law enforcement solutions in overcoming forest logging without having a permit from the competent authority in Bengkalis Regency based on Law Number 19 of 2004 concerning Forestry has not been able to guarantee sustainable forest management in Indonesia. Second, the obstacles and efforts to enforce the law on logging without having a permit from the competent</w:t>
      </w:r>
      <w:r>
        <w:rPr>
          <w:rFonts w:asciiTheme="majorBidi" w:hAnsiTheme="majorBidi" w:cstheme="majorBidi"/>
          <w:b w:val="0"/>
          <w:bCs/>
          <w:i/>
          <w:iCs/>
          <w:sz w:val="22"/>
          <w:lang w:val="en-US"/>
        </w:rPr>
        <w:t xml:space="preserve"> authority in Bengkalis Regency</w:t>
      </w:r>
    </w:p>
    <w:p w14:paraId="4754D070" w14:textId="77777777" w:rsidR="000F1094" w:rsidRPr="00AD57EC" w:rsidRDefault="000F1094" w:rsidP="000F1094">
      <w:pPr>
        <w:pStyle w:val="Title"/>
        <w:ind w:left="709" w:right="805"/>
        <w:jc w:val="both"/>
        <w:rPr>
          <w:rFonts w:asciiTheme="majorBidi" w:hAnsiTheme="majorBidi" w:cstheme="majorBidi"/>
          <w:sz w:val="22"/>
          <w:lang w:val="en-US"/>
        </w:rPr>
      </w:pPr>
    </w:p>
    <w:p w14:paraId="1BCD3993" w14:textId="77777777" w:rsidR="000F1094" w:rsidRPr="00AD57EC" w:rsidRDefault="000F1094" w:rsidP="000F1094">
      <w:pPr>
        <w:pStyle w:val="Title"/>
        <w:ind w:left="709" w:right="805"/>
        <w:jc w:val="both"/>
        <w:rPr>
          <w:rFonts w:asciiTheme="majorBidi" w:hAnsiTheme="majorBidi" w:cstheme="majorBidi"/>
          <w:sz w:val="22"/>
          <w:lang w:val="en-US"/>
        </w:rPr>
      </w:pPr>
      <w:r w:rsidRPr="00AD57EC">
        <w:rPr>
          <w:rFonts w:asciiTheme="majorBidi" w:hAnsiTheme="majorBidi" w:cstheme="majorBidi"/>
          <w:i/>
          <w:iCs/>
          <w:sz w:val="22"/>
          <w:lang w:val="en-US"/>
        </w:rPr>
        <w:t>Keywords</w:t>
      </w:r>
      <w:r w:rsidRPr="00AD57EC">
        <w:rPr>
          <w:rFonts w:asciiTheme="majorBidi" w:hAnsiTheme="majorBidi" w:cstheme="majorBidi"/>
          <w:b w:val="0"/>
          <w:bCs/>
          <w:i/>
          <w:iCs/>
          <w:sz w:val="22"/>
          <w:lang w:val="en-US"/>
        </w:rPr>
        <w:t xml:space="preserve">: </w:t>
      </w:r>
      <w:r>
        <w:rPr>
          <w:rFonts w:asciiTheme="majorBidi" w:hAnsiTheme="majorBidi" w:cstheme="majorBidi"/>
          <w:b w:val="0"/>
          <w:bCs/>
          <w:i/>
          <w:iCs/>
          <w:sz w:val="22"/>
          <w:lang w:val="en-US"/>
        </w:rPr>
        <w:t>Deforestation, Law Enforcement, Consistency</w:t>
      </w:r>
    </w:p>
    <w:p w14:paraId="2B266A8F" w14:textId="77777777" w:rsidR="000F1094" w:rsidRPr="00AD57EC" w:rsidRDefault="000F1094" w:rsidP="000F1094">
      <w:pPr>
        <w:pStyle w:val="Title"/>
        <w:ind w:left="709" w:right="805"/>
        <w:jc w:val="both"/>
        <w:rPr>
          <w:rFonts w:asciiTheme="majorBidi" w:hAnsiTheme="majorBidi" w:cstheme="majorBidi"/>
          <w:sz w:val="22"/>
          <w:lang w:val="en-US"/>
        </w:rPr>
      </w:pPr>
    </w:p>
    <w:p w14:paraId="7BD2C597" w14:textId="77777777" w:rsidR="000F1094" w:rsidRPr="00AD57EC" w:rsidRDefault="000F1094" w:rsidP="000F1094">
      <w:pPr>
        <w:pStyle w:val="Title"/>
        <w:ind w:left="709" w:right="805"/>
        <w:jc w:val="both"/>
        <w:rPr>
          <w:rFonts w:asciiTheme="majorBidi" w:hAnsiTheme="majorBidi" w:cstheme="majorBidi"/>
          <w:sz w:val="22"/>
          <w:lang w:val="en-US"/>
        </w:rPr>
      </w:pPr>
      <w:r w:rsidRPr="00AD57EC">
        <w:rPr>
          <w:rFonts w:asciiTheme="majorBidi" w:hAnsiTheme="majorBidi" w:cstheme="majorBidi"/>
          <w:sz w:val="22"/>
          <w:lang w:val="en-US"/>
        </w:rPr>
        <w:t xml:space="preserve">Abstrak: </w:t>
      </w:r>
      <w:r w:rsidRPr="00E65E27">
        <w:rPr>
          <w:rFonts w:asciiTheme="majorBidi" w:hAnsiTheme="majorBidi" w:cstheme="majorBidi"/>
          <w:b w:val="0"/>
          <w:bCs/>
          <w:sz w:val="22"/>
          <w:lang w:val="en-US"/>
        </w:rPr>
        <w:t xml:space="preserve">Hutan yang memberikan manfaat berupa sumbangan besar terhadap kesejahteraan sosial dan ekonomi tersebut, dihasilkan tanpa mempertimbangkan kelestarian hutan. Keberhasilan pengusahaan hutan ternyata justru diikuti dengan banyaknya isu kerusakan. Jenis penelitian ini dapat digolongkan dalam jenis penelitian hukum sosiologis (empiris). Penelitian ini bertujuan untuk mengetahui solusi penegakan hukum dan hambatan serta upaya terhadap perusahaan penebangan hutan tanpa izin di Kabupaten Bengkalis. Kesimpulan yang bisa diperoleh dari hasil </w:t>
      </w:r>
      <w:proofErr w:type="gramStart"/>
      <w:r w:rsidRPr="00E65E27">
        <w:rPr>
          <w:rFonts w:asciiTheme="majorBidi" w:hAnsiTheme="majorBidi" w:cstheme="majorBidi"/>
          <w:b w:val="0"/>
          <w:bCs/>
          <w:sz w:val="22"/>
          <w:lang w:val="en-US"/>
        </w:rPr>
        <w:t>penelitian  adalah</w:t>
      </w:r>
      <w:proofErr w:type="gramEnd"/>
      <w:r w:rsidRPr="00E65E27">
        <w:rPr>
          <w:rFonts w:asciiTheme="majorBidi" w:hAnsiTheme="majorBidi" w:cstheme="majorBidi"/>
          <w:b w:val="0"/>
          <w:bCs/>
          <w:sz w:val="22"/>
          <w:lang w:val="en-US"/>
        </w:rPr>
        <w:t xml:space="preserve">  Pertama, Konsistensi solusi penegakan hukum dalam mengatasi penebangan hutan tanpa memiliki izin dari pejabat yang berwenang di Kabupaten Bengkalis berdasarkan Undang-Undang Nomor 19 Tahun 2004 Tentang Kehutanan belum dapat menjamin pengelolaan hutan di Indonesia secara lestari. Kedua, Hambatan dan upaya dalam melakukan penegakan hukum penebangan hutan tanpa memiliki izin dari pejabat yang berwenang di Kabupaten Bengkal</w:t>
      </w:r>
      <w:r>
        <w:rPr>
          <w:rFonts w:asciiTheme="majorBidi" w:hAnsiTheme="majorBidi" w:cstheme="majorBidi"/>
          <w:b w:val="0"/>
          <w:bCs/>
          <w:sz w:val="22"/>
          <w:lang w:val="en-US"/>
        </w:rPr>
        <w:t>is</w:t>
      </w:r>
    </w:p>
    <w:p w14:paraId="5FF3234C" w14:textId="77777777" w:rsidR="000F1094" w:rsidRDefault="000F1094" w:rsidP="000F1094">
      <w:pPr>
        <w:pStyle w:val="Title"/>
        <w:ind w:left="709" w:right="805"/>
        <w:jc w:val="both"/>
        <w:rPr>
          <w:rFonts w:asciiTheme="majorBidi" w:hAnsiTheme="majorBidi" w:cstheme="majorBidi"/>
          <w:sz w:val="22"/>
          <w:lang w:val="en-US"/>
        </w:rPr>
      </w:pPr>
    </w:p>
    <w:p w14:paraId="0D9DF49A" w14:textId="77777777" w:rsidR="000F1094" w:rsidRDefault="000F1094" w:rsidP="000F1094">
      <w:pPr>
        <w:pStyle w:val="Title"/>
        <w:ind w:left="709" w:right="805"/>
        <w:jc w:val="both"/>
        <w:rPr>
          <w:rFonts w:asciiTheme="majorBidi" w:hAnsiTheme="majorBidi" w:cstheme="majorBidi"/>
          <w:b w:val="0"/>
          <w:bCs/>
          <w:sz w:val="22"/>
          <w:lang w:val="en-US"/>
        </w:rPr>
      </w:pPr>
      <w:r>
        <w:rPr>
          <w:rFonts w:asciiTheme="majorBidi" w:hAnsiTheme="majorBidi" w:cstheme="majorBidi"/>
          <w:sz w:val="22"/>
          <w:lang w:val="en-US"/>
        </w:rPr>
        <w:t xml:space="preserve">Kata Kunci: </w:t>
      </w:r>
      <w:r w:rsidRPr="00E65E27">
        <w:rPr>
          <w:rFonts w:asciiTheme="majorBidi" w:hAnsiTheme="majorBidi" w:cstheme="majorBidi"/>
          <w:b w:val="0"/>
          <w:bCs/>
          <w:sz w:val="22"/>
          <w:lang w:val="en-US"/>
        </w:rPr>
        <w:t xml:space="preserve">Penebangan Hutan, </w:t>
      </w:r>
      <w:r>
        <w:rPr>
          <w:rFonts w:asciiTheme="majorBidi" w:hAnsiTheme="majorBidi" w:cstheme="majorBidi"/>
          <w:b w:val="0"/>
          <w:bCs/>
          <w:sz w:val="22"/>
          <w:lang w:val="en-US"/>
        </w:rPr>
        <w:t>Penegakan Hukum, Konsistensi</w:t>
      </w:r>
    </w:p>
    <w:p w14:paraId="7FBD7130" w14:textId="77777777" w:rsidR="000F1094" w:rsidRDefault="000F1094" w:rsidP="000F1094">
      <w:pPr>
        <w:pStyle w:val="Title"/>
        <w:ind w:left="709" w:right="805"/>
        <w:jc w:val="both"/>
        <w:rPr>
          <w:rFonts w:asciiTheme="majorBidi" w:hAnsiTheme="majorBidi" w:cstheme="majorBidi"/>
          <w:sz w:val="22"/>
          <w:lang w:val="en-US"/>
        </w:rPr>
      </w:pPr>
    </w:p>
    <w:p w14:paraId="5058A72C" w14:textId="77777777" w:rsidR="000F1094" w:rsidRDefault="000F1094" w:rsidP="00E65E27">
      <w:pPr>
        <w:pStyle w:val="HTMLPreformatted"/>
        <w:jc w:val="both"/>
        <w:rPr>
          <w:rFonts w:ascii="Times New Roman" w:hAnsi="Times New Roman" w:cs="Times New Roman"/>
          <w:b/>
          <w:sz w:val="24"/>
        </w:rPr>
      </w:pPr>
    </w:p>
    <w:p w14:paraId="741227FC" w14:textId="77777777" w:rsidR="000F1094" w:rsidRDefault="000F1094" w:rsidP="00E65E27">
      <w:pPr>
        <w:pStyle w:val="HTMLPreformatted"/>
        <w:jc w:val="both"/>
        <w:rPr>
          <w:rFonts w:ascii="Times New Roman" w:hAnsi="Times New Roman" w:cs="Times New Roman"/>
          <w:b/>
          <w:sz w:val="24"/>
        </w:rPr>
      </w:pPr>
    </w:p>
    <w:p w14:paraId="13E40A4B" w14:textId="77777777" w:rsidR="00E65E27" w:rsidRPr="000F1094" w:rsidRDefault="00E65E27" w:rsidP="000F1094">
      <w:pPr>
        <w:pStyle w:val="HTMLPreformatted"/>
        <w:jc w:val="both"/>
        <w:rPr>
          <w:rFonts w:ascii="Times New Roman" w:hAnsi="Times New Roman" w:cs="Times New Roman"/>
          <w:b/>
          <w:sz w:val="24"/>
        </w:rPr>
      </w:pPr>
      <w:r w:rsidRPr="000F1094">
        <w:rPr>
          <w:rFonts w:ascii="Times New Roman" w:hAnsi="Times New Roman" w:cs="Times New Roman"/>
          <w:b/>
          <w:sz w:val="24"/>
        </w:rPr>
        <w:lastRenderedPageBreak/>
        <w:t>Pendahuluan</w:t>
      </w:r>
    </w:p>
    <w:p w14:paraId="2E6B97E5" w14:textId="13A6395F" w:rsidR="00E65E27" w:rsidRPr="000F1094" w:rsidRDefault="00E65E27" w:rsidP="000F1094">
      <w:pPr>
        <w:spacing w:after="0" w:line="240" w:lineRule="auto"/>
        <w:ind w:firstLine="567"/>
        <w:jc w:val="both"/>
        <w:rPr>
          <w:rFonts w:ascii="Times New Roman" w:hAnsi="Times New Roman" w:cs="Times New Roman"/>
        </w:rPr>
      </w:pPr>
      <w:r w:rsidRPr="000F1094">
        <w:rPr>
          <w:rFonts w:ascii="Times New Roman" w:hAnsi="Times New Roman" w:cs="Times New Roman"/>
        </w:rPr>
        <w:t>Fenomena kehutanan cenderung selalu menghadirkan realitas paradoks. Hutan yang memberikan manfaat berupa sumbangan besar terhadap kesejahteraan sosial dan ekonomi tersebut, dihasilkan tanpa mempertimbangkan kelestarian hutan. Keberhasilan pengusahaan hutan ternyata justru diikuti dengan banyaknya isu kerusakan</w:t>
      </w:r>
      <w:r w:rsidRPr="000F1094">
        <w:rPr>
          <w:rFonts w:ascii="Times New Roman" w:hAnsi="Times New Roman" w:cs="Times New Roman"/>
          <w:lang w:val="id-ID"/>
        </w:rPr>
        <w:t>.</w:t>
      </w:r>
      <w:r w:rsidRPr="000F1094">
        <w:rPr>
          <w:rFonts w:ascii="Times New Roman" w:hAnsi="Times New Roman" w:cs="Times New Roman"/>
        </w:rPr>
        <w:t xml:space="preserve"> Peraturan perundang-undangan telah ada dianggap tidak memadai dan belum mampu menangani pemberantasan secara efektif terhadap perusakan hutan yang terorganisasi</w:t>
      </w:r>
      <w:r w:rsidRPr="000F1094">
        <w:rPr>
          <w:rFonts w:ascii="Times New Roman" w:hAnsi="Times New Roman" w:cs="Times New Roman"/>
          <w:lang w:val="id-ID"/>
        </w:rPr>
        <w:t xml:space="preserve">, </w:t>
      </w:r>
      <w:r w:rsidRPr="000F1094">
        <w:rPr>
          <w:rFonts w:ascii="Times New Roman" w:hAnsi="Times New Roman" w:cs="Times New Roman"/>
        </w:rPr>
        <w:t xml:space="preserve">berdasarkan pertimbangan tersebut disusun dan diundangkanlah Undang-Undang Nomor 18 Tahun 2013 tentang Pencegahan dan Pemberantasan Perusakan Hutan (P3H).  Namun lahirnya UU kehutanan tersebut sebagai dasar penegakan hukum aksi </w:t>
      </w:r>
      <w:r w:rsidRPr="000F1094">
        <w:rPr>
          <w:rFonts w:ascii="Times New Roman" w:hAnsi="Times New Roman" w:cs="Times New Roman"/>
          <w:i/>
        </w:rPr>
        <w:t>illegal logging</w:t>
      </w:r>
      <w:r w:rsidRPr="000F1094">
        <w:rPr>
          <w:rFonts w:ascii="Times New Roman" w:hAnsi="Times New Roman" w:cs="Times New Roman"/>
        </w:rPr>
        <w:t xml:space="preserve"> di Indonsia masih dirasakan belum maksimal, Selama ini, praktik </w:t>
      </w:r>
      <w:r w:rsidRPr="000F1094">
        <w:rPr>
          <w:rFonts w:ascii="Times New Roman" w:hAnsi="Times New Roman" w:cs="Times New Roman"/>
          <w:i/>
        </w:rPr>
        <w:t>illegal logging</w:t>
      </w:r>
      <w:r w:rsidRPr="000F1094">
        <w:rPr>
          <w:rFonts w:ascii="Times New Roman" w:hAnsi="Times New Roman" w:cs="Times New Roman"/>
        </w:rPr>
        <w:t xml:space="preserve"> dikaitkan dengan lemahnya penegakan hukum, di mana penegak hukum hanya berurusan dengan masyarakat lokal atau pemilik alat transportasi kayu. Sedangkan untuk para cukong kelas kakap yang beroperasi di dalam dan di luar daerah tebangan, masih sulit untuk dijerat</w:t>
      </w:r>
      <w:r w:rsidRPr="000F1094">
        <w:rPr>
          <w:rFonts w:ascii="Times New Roman" w:hAnsi="Times New Roman" w:cs="Times New Roman"/>
          <w:lang w:val="id-ID"/>
        </w:rPr>
        <w:t xml:space="preserve"> </w:t>
      </w:r>
      <w:r w:rsidRPr="000F1094">
        <w:rPr>
          <w:rFonts w:ascii="Times New Roman" w:hAnsi="Times New Roman" w:cs="Times New Roman"/>
        </w:rPr>
        <w:t xml:space="preserve">dengan ketentuan-ketentuan hukum yang berlaku. </w:t>
      </w:r>
    </w:p>
    <w:p w14:paraId="70AEEBF4" w14:textId="657D5156" w:rsidR="00E65E27" w:rsidRPr="000F1094" w:rsidRDefault="00E65E27" w:rsidP="000F1094">
      <w:pPr>
        <w:spacing w:after="0" w:line="240" w:lineRule="auto"/>
        <w:ind w:firstLine="567"/>
        <w:jc w:val="both"/>
        <w:rPr>
          <w:rFonts w:ascii="Times New Roman" w:hAnsi="Times New Roman" w:cs="Times New Roman"/>
          <w:lang w:val="en-US"/>
        </w:rPr>
      </w:pPr>
      <w:r w:rsidRPr="000F1094">
        <w:rPr>
          <w:rFonts w:ascii="Times New Roman" w:hAnsi="Times New Roman" w:cs="Times New Roman"/>
        </w:rPr>
        <w:t xml:space="preserve">Kejahatan hutan alias </w:t>
      </w:r>
      <w:r w:rsidRPr="000F1094">
        <w:rPr>
          <w:rFonts w:ascii="Times New Roman" w:hAnsi="Times New Roman" w:cs="Times New Roman"/>
          <w:i/>
        </w:rPr>
        <w:t>illegal logging</w:t>
      </w:r>
      <w:r w:rsidRPr="000F1094">
        <w:rPr>
          <w:rFonts w:ascii="Times New Roman" w:hAnsi="Times New Roman" w:cs="Times New Roman"/>
        </w:rPr>
        <w:t xml:space="preserve"> di wilayah Kabupaten </w:t>
      </w:r>
      <w:r w:rsidRPr="000F1094">
        <w:rPr>
          <w:rFonts w:ascii="Times New Roman" w:hAnsi="Times New Roman" w:cs="Times New Roman"/>
          <w:lang w:val="id-ID"/>
        </w:rPr>
        <w:t xml:space="preserve">Bengkalis </w:t>
      </w:r>
      <w:r w:rsidRPr="000F1094">
        <w:rPr>
          <w:rFonts w:ascii="Times New Roman" w:hAnsi="Times New Roman" w:cs="Times New Roman"/>
        </w:rPr>
        <w:t xml:space="preserve">semakin menggila. Pengapalan kayu tanpa dokumen dilakukan secara terang-terangan. Ironisnya, kejahatan itu tak juga bisa dihentikan, bahkan para pelaku masih saja lolos dari jerat hukum. Kasus yang terjadi selanjutnya di Kecamatan Pinggir yang dimana sebuah perusahaan melakukan penebangan hutan tanpa izin pejabat berwenang dengan menurunkan pekerja lapangan yang dimana kasus tersebut masih dalam tahap Penyelidikan. Tingginya angka </w:t>
      </w:r>
      <w:r w:rsidRPr="000F1094">
        <w:rPr>
          <w:rFonts w:ascii="Times New Roman" w:hAnsi="Times New Roman" w:cs="Times New Roman"/>
          <w:i/>
        </w:rPr>
        <w:t>illegal logging</w:t>
      </w:r>
      <w:r w:rsidRPr="000F1094">
        <w:rPr>
          <w:rFonts w:ascii="Times New Roman" w:hAnsi="Times New Roman" w:cs="Times New Roman"/>
        </w:rPr>
        <w:t xml:space="preserve"> dikarenakan oleh Tingginya permintaan kebutuhan kayu yang berbanding terbalik dengan persediaannya, Lemahnya penegakan dan pengawasan hukum bagi pelaku tindak pidana </w:t>
      </w:r>
      <w:r w:rsidRPr="000F1094">
        <w:rPr>
          <w:rFonts w:ascii="Times New Roman" w:hAnsi="Times New Roman" w:cs="Times New Roman"/>
          <w:i/>
        </w:rPr>
        <w:t>illegal logging</w:t>
      </w:r>
      <w:r w:rsidRPr="000F1094">
        <w:rPr>
          <w:rFonts w:ascii="Times New Roman" w:hAnsi="Times New Roman" w:cs="Times New Roman"/>
        </w:rPr>
        <w:t xml:space="preserve">. Selama ini, praktik </w:t>
      </w:r>
      <w:r w:rsidRPr="000F1094">
        <w:rPr>
          <w:rFonts w:ascii="Times New Roman" w:hAnsi="Times New Roman" w:cs="Times New Roman"/>
          <w:i/>
        </w:rPr>
        <w:t>illegal logging</w:t>
      </w:r>
      <w:r w:rsidRPr="000F1094">
        <w:rPr>
          <w:rFonts w:ascii="Times New Roman" w:hAnsi="Times New Roman" w:cs="Times New Roman"/>
        </w:rPr>
        <w:t xml:space="preserve"> dikaitkan dengan lemahnya penegakan hukum, di mana penegak hukum hanya berurusan dengan masyarakat lokal atau pemilik alat transportasi kayu dan Tumpang tindih kebijakan pemerintah pusat dengan pemerintah daerah. Hak Pegusahaan Hutan selama ini berada di bawah wewenang pemerintah pusat, tetapi di sisi lain, sejak kebijakan otonomi daerah diberlakukan, pemerintah daerah harus mengupayakan pemenuhan kebutuhan daerahnya secara mandiri Upaya penangganan kasus tindak pidana kehutanan yang telah dilakukan</w:t>
      </w:r>
      <w:r w:rsidRPr="000F1094">
        <w:rPr>
          <w:rFonts w:ascii="Times New Roman" w:hAnsi="Times New Roman" w:cs="Times New Roman"/>
          <w:lang w:val="id-ID"/>
        </w:rPr>
        <w:t xml:space="preserve"> </w:t>
      </w:r>
      <w:r w:rsidRPr="000F1094">
        <w:rPr>
          <w:rFonts w:ascii="Times New Roman" w:hAnsi="Times New Roman" w:cs="Times New Roman"/>
        </w:rPr>
        <w:t>pemerintah dirasa masih belum menampakan hasil optimal berdasarkan indikasi-indikasi antara lain (1) Semakin tingginya laju kerusakan hutan, dan (2) proses penegakan hukum yang masih belum memiliki kemampuan untuk memberikan efek jera kepada pelaku terutama (</w:t>
      </w:r>
      <w:r w:rsidRPr="000F1094">
        <w:rPr>
          <w:rFonts w:ascii="Times New Roman" w:hAnsi="Times New Roman" w:cs="Times New Roman"/>
          <w:i/>
        </w:rPr>
        <w:t>mastermind</w:t>
      </w:r>
      <w:r w:rsidRPr="000F1094">
        <w:rPr>
          <w:rFonts w:ascii="Times New Roman" w:hAnsi="Times New Roman" w:cs="Times New Roman"/>
        </w:rPr>
        <w:t xml:space="preserve">) dari tindak pidana </w:t>
      </w:r>
      <w:r w:rsidRPr="000F1094">
        <w:rPr>
          <w:rFonts w:ascii="Times New Roman" w:hAnsi="Times New Roman" w:cs="Times New Roman"/>
          <w:i/>
        </w:rPr>
        <w:t>illegal logging</w:t>
      </w:r>
      <w:r w:rsidRPr="000F1094">
        <w:rPr>
          <w:rFonts w:ascii="Times New Roman" w:hAnsi="Times New Roman" w:cs="Times New Roman"/>
          <w:lang w:val="id-ID"/>
        </w:rPr>
        <w:t>.</w:t>
      </w:r>
    </w:p>
    <w:p w14:paraId="019EDF96" w14:textId="77777777" w:rsidR="00E65E27" w:rsidRPr="000F1094" w:rsidRDefault="00E65E27" w:rsidP="000F1094">
      <w:pPr>
        <w:spacing w:after="0" w:line="240" w:lineRule="auto"/>
        <w:ind w:firstLine="567"/>
        <w:jc w:val="both"/>
        <w:rPr>
          <w:rFonts w:ascii="Times New Roman" w:hAnsi="Times New Roman" w:cs="Times New Roman"/>
          <w:lang w:val="id-ID"/>
        </w:rPr>
      </w:pPr>
      <w:r w:rsidRPr="000F1094">
        <w:rPr>
          <w:rFonts w:ascii="Times New Roman" w:hAnsi="Times New Roman" w:cs="Times New Roman"/>
          <w:lang w:val="id-ID"/>
        </w:rPr>
        <w:t>A</w:t>
      </w:r>
      <w:r w:rsidRPr="000F1094">
        <w:rPr>
          <w:rFonts w:ascii="Times New Roman" w:hAnsi="Times New Roman" w:cs="Times New Roman"/>
        </w:rPr>
        <w:t xml:space="preserve">pabila dilihat pada proses peradilan tindak pidana </w:t>
      </w:r>
      <w:r w:rsidRPr="000F1094">
        <w:rPr>
          <w:rFonts w:ascii="Times New Roman" w:hAnsi="Times New Roman" w:cs="Times New Roman"/>
          <w:i/>
        </w:rPr>
        <w:t>illegal logging</w:t>
      </w:r>
      <w:r w:rsidRPr="000F1094">
        <w:rPr>
          <w:rFonts w:ascii="Times New Roman" w:hAnsi="Times New Roman" w:cs="Times New Roman"/>
        </w:rPr>
        <w:t xml:space="preserve">, meskipun telah ada UU Nomor 8 Tahun 1981 tentang KUHAP yang menyatakan bahwa Penyidik Tunggal adalah Polisi/Polri, akan tetapi dalam proses penyidikan tindak pidana </w:t>
      </w:r>
      <w:r w:rsidRPr="000F1094">
        <w:rPr>
          <w:rFonts w:ascii="Times New Roman" w:hAnsi="Times New Roman" w:cs="Times New Roman"/>
          <w:i/>
        </w:rPr>
        <w:t>illegal logging</w:t>
      </w:r>
      <w:r w:rsidRPr="000F1094">
        <w:rPr>
          <w:rFonts w:ascii="Times New Roman" w:hAnsi="Times New Roman" w:cs="Times New Roman"/>
        </w:rPr>
        <w:t xml:space="preserve">, terdapat sedikitnya 4 (empat) instansi yang berwenang yaitu penyidik Polisi diangkat oleh Kapolri, PPNS diangkat oleh Menteri kehakiman, Penyidik perwira TNI AL diangkat oleh Panglima ABRI dan Penyidik Kejaksaan diangkat oleh Jaksa Agung. Dalam kondisi seperti ini memungkinkan sekali terjadi tumpang tindih penyidikan terhadap satu tersangka dalam kejahatan </w:t>
      </w:r>
      <w:r w:rsidRPr="000F1094">
        <w:rPr>
          <w:rFonts w:ascii="Times New Roman" w:hAnsi="Times New Roman" w:cs="Times New Roman"/>
          <w:i/>
        </w:rPr>
        <w:t>illegal logging</w:t>
      </w:r>
      <w:r w:rsidRPr="000F1094">
        <w:rPr>
          <w:rFonts w:ascii="Times New Roman" w:hAnsi="Times New Roman" w:cs="Times New Roman"/>
        </w:rPr>
        <w:t>, masing-masing berjalan sendiri-sendiri dan tidak terintegrasi dalam satu lembaga penyidikan yang terpadu</w:t>
      </w:r>
      <w:r w:rsidRPr="000F1094">
        <w:rPr>
          <w:rFonts w:ascii="Times New Roman" w:hAnsi="Times New Roman" w:cs="Times New Roman"/>
          <w:lang w:val="id-ID"/>
        </w:rPr>
        <w:t>.</w:t>
      </w:r>
    </w:p>
    <w:p w14:paraId="46F43F34" w14:textId="77777777" w:rsidR="00E65E27" w:rsidRPr="000F1094" w:rsidRDefault="00E65E27" w:rsidP="000F1094">
      <w:pPr>
        <w:spacing w:after="0" w:line="240" w:lineRule="auto"/>
        <w:ind w:firstLine="850"/>
        <w:jc w:val="both"/>
        <w:rPr>
          <w:rFonts w:ascii="Times New Roman" w:hAnsi="Times New Roman" w:cs="Times New Roman"/>
        </w:rPr>
      </w:pPr>
      <w:r w:rsidRPr="000F1094">
        <w:rPr>
          <w:rFonts w:ascii="Times New Roman" w:hAnsi="Times New Roman" w:cs="Times New Roman"/>
          <w:lang w:val="id-ID"/>
        </w:rPr>
        <w:t>S</w:t>
      </w:r>
      <w:r w:rsidRPr="000F1094">
        <w:rPr>
          <w:rFonts w:ascii="Times New Roman" w:hAnsi="Times New Roman" w:cs="Times New Roman"/>
        </w:rPr>
        <w:t xml:space="preserve">ehingga berpotensi terjadi konflik antar penyidik tersebut. Dari kenyataan-kenyataan tersebut, maka penegakan hukum hanya akan bertumpu kepada pihak yudikatif (pengadilan) dalam upaya pemberantasan dan penanggulangan </w:t>
      </w:r>
      <w:r w:rsidRPr="000F1094">
        <w:rPr>
          <w:rFonts w:ascii="Times New Roman" w:hAnsi="Times New Roman" w:cs="Times New Roman"/>
          <w:i/>
        </w:rPr>
        <w:t>illegal logging</w:t>
      </w:r>
      <w:r w:rsidRPr="000F1094">
        <w:rPr>
          <w:rFonts w:ascii="Times New Roman" w:hAnsi="Times New Roman" w:cs="Times New Roman"/>
        </w:rPr>
        <w:t xml:space="preserve">. Praktik </w:t>
      </w:r>
      <w:r w:rsidRPr="000F1094">
        <w:rPr>
          <w:rFonts w:ascii="Times New Roman" w:hAnsi="Times New Roman" w:cs="Times New Roman"/>
          <w:i/>
        </w:rPr>
        <w:t>Illegal Logging</w:t>
      </w:r>
      <w:r w:rsidRPr="000F1094">
        <w:rPr>
          <w:rFonts w:ascii="Times New Roman" w:hAnsi="Times New Roman" w:cs="Times New Roman"/>
        </w:rPr>
        <w:t xml:space="preserve"> tidak hanya berakibat buruk terhadap masalah ekonomi tetapi juga terkait dengan ekologi, sosial, dan budaya, nampaknya </w:t>
      </w:r>
      <w:r w:rsidRPr="000F1094">
        <w:rPr>
          <w:rFonts w:ascii="Times New Roman" w:hAnsi="Times New Roman" w:cs="Times New Roman"/>
          <w:i/>
        </w:rPr>
        <w:t>Illegal Logging</w:t>
      </w:r>
      <w:r w:rsidRPr="000F1094">
        <w:rPr>
          <w:rFonts w:ascii="Times New Roman" w:hAnsi="Times New Roman" w:cs="Times New Roman"/>
        </w:rPr>
        <w:t xml:space="preserve"> bukanlah suatu kejahatan yang biasa akan tetapi dapat digolongkan kejahatan luar biasa (</w:t>
      </w:r>
      <w:r w:rsidRPr="000F1094">
        <w:rPr>
          <w:rFonts w:ascii="Times New Roman" w:hAnsi="Times New Roman" w:cs="Times New Roman"/>
          <w:i/>
        </w:rPr>
        <w:t>extra ordinary crime</w:t>
      </w:r>
      <w:r w:rsidRPr="000F1094">
        <w:rPr>
          <w:rFonts w:ascii="Times New Roman" w:hAnsi="Times New Roman" w:cs="Times New Roman"/>
        </w:rPr>
        <w:t xml:space="preserve">). </w:t>
      </w:r>
      <w:r w:rsidRPr="000F1094">
        <w:rPr>
          <w:rFonts w:ascii="Times New Roman" w:hAnsi="Times New Roman" w:cs="Times New Roman"/>
        </w:rPr>
        <w:lastRenderedPageBreak/>
        <w:t xml:space="preserve">Penegakan hukum terhadap pelaku </w:t>
      </w:r>
      <w:r w:rsidRPr="000F1094">
        <w:rPr>
          <w:rFonts w:ascii="Times New Roman" w:hAnsi="Times New Roman" w:cs="Times New Roman"/>
          <w:i/>
        </w:rPr>
        <w:t>Illegal Logging</w:t>
      </w:r>
      <w:r w:rsidRPr="000F1094">
        <w:rPr>
          <w:rFonts w:ascii="Times New Roman" w:hAnsi="Times New Roman" w:cs="Times New Roman"/>
        </w:rPr>
        <w:t xml:space="preserve"> tidak hanya diarahkan kepada penegakan keadilan hukum tetapi juga diarahkan kepada proyeksi sosial ekonomi yang simultan. Artinya, di samping dikenakan sanksi seberat-beratnya juga dikenakan sangsi pengembalian kerugian negara hasil </w:t>
      </w:r>
      <w:r w:rsidRPr="000F1094">
        <w:rPr>
          <w:rFonts w:ascii="Times New Roman" w:hAnsi="Times New Roman" w:cs="Times New Roman"/>
          <w:i/>
        </w:rPr>
        <w:t>Illegal Logging</w:t>
      </w:r>
      <w:r w:rsidRPr="000F1094">
        <w:rPr>
          <w:rFonts w:ascii="Times New Roman" w:hAnsi="Times New Roman" w:cs="Times New Roman"/>
          <w:lang w:val="id-ID"/>
        </w:rPr>
        <w:t>.</w:t>
      </w:r>
    </w:p>
    <w:p w14:paraId="23299332" w14:textId="77777777" w:rsidR="00E65E27" w:rsidRPr="000F1094" w:rsidRDefault="00E65E27" w:rsidP="000F1094">
      <w:pPr>
        <w:spacing w:after="0" w:line="240" w:lineRule="auto"/>
        <w:ind w:firstLine="567"/>
        <w:jc w:val="both"/>
        <w:rPr>
          <w:rFonts w:ascii="Times New Roman" w:hAnsi="Times New Roman" w:cs="Times New Roman"/>
        </w:rPr>
      </w:pPr>
      <w:r w:rsidRPr="000F1094">
        <w:rPr>
          <w:rFonts w:ascii="Times New Roman" w:hAnsi="Times New Roman" w:cs="Times New Roman"/>
        </w:rPr>
        <w:t xml:space="preserve">Fakta di lapangan menunjukkan </w:t>
      </w:r>
      <w:r w:rsidRPr="000F1094">
        <w:rPr>
          <w:rFonts w:ascii="Times New Roman" w:hAnsi="Times New Roman" w:cs="Times New Roman"/>
          <w:lang w:val="id-ID"/>
        </w:rPr>
        <w:t xml:space="preserve">telah terjadi pembalakan liar yang melanggar </w:t>
      </w:r>
      <w:r w:rsidRPr="000F1094">
        <w:rPr>
          <w:rFonts w:ascii="Times New Roman" w:hAnsi="Times New Roman" w:cs="Times New Roman"/>
        </w:rPr>
        <w:t>Undang-Undang Nomor 18 Tahun 2013 tentang Pencegahan dan Pemberantasan Perusakan Hutan</w:t>
      </w:r>
      <w:r w:rsidRPr="000F1094">
        <w:rPr>
          <w:rFonts w:ascii="Times New Roman" w:hAnsi="Times New Roman" w:cs="Times New Roman"/>
          <w:lang w:val="id-ID"/>
        </w:rPr>
        <w:t xml:space="preserve"> dan melanggar </w:t>
      </w:r>
      <w:r w:rsidRPr="000F1094">
        <w:rPr>
          <w:rFonts w:ascii="Times New Roman" w:hAnsi="Times New Roman" w:cs="Times New Roman"/>
        </w:rPr>
        <w:t>Undang-Undang Nomor 19 Tahun 2004 tentang Kehutanan</w:t>
      </w:r>
      <w:r w:rsidRPr="000F1094">
        <w:rPr>
          <w:rFonts w:ascii="Times New Roman" w:hAnsi="Times New Roman" w:cs="Times New Roman"/>
          <w:lang w:val="id-ID"/>
        </w:rPr>
        <w:t>, M</w:t>
      </w:r>
      <w:r w:rsidRPr="000F1094">
        <w:rPr>
          <w:rFonts w:ascii="Times New Roman" w:hAnsi="Times New Roman" w:cs="Times New Roman"/>
        </w:rPr>
        <w:t>aka perlu dilakuka</w:t>
      </w:r>
      <w:r w:rsidRPr="000F1094">
        <w:rPr>
          <w:rFonts w:ascii="Times New Roman" w:hAnsi="Times New Roman" w:cs="Times New Roman"/>
          <w:lang w:val="id-ID"/>
        </w:rPr>
        <w:t>n</w:t>
      </w:r>
      <w:r w:rsidRPr="000F1094">
        <w:rPr>
          <w:rFonts w:ascii="Times New Roman" w:hAnsi="Times New Roman" w:cs="Times New Roman"/>
        </w:rPr>
        <w:t xml:space="preserve"> penelitian mengenai: “</w:t>
      </w:r>
      <w:r w:rsidRPr="000F1094">
        <w:rPr>
          <w:rFonts w:ascii="Times New Roman" w:hAnsi="Times New Roman" w:cs="Times New Roman"/>
          <w:b/>
          <w:bCs/>
        </w:rPr>
        <w:t>Penegakan Hukum Terhadap Perusahaan Penebangan Hutan Tanpa Izin Di Kabupaten Bengkalis</w:t>
      </w:r>
      <w:r w:rsidRPr="000F1094">
        <w:rPr>
          <w:rFonts w:ascii="Times New Roman" w:hAnsi="Times New Roman" w:cs="Times New Roman"/>
          <w:b/>
        </w:rPr>
        <w:t xml:space="preserve"> Berdasarkan Undang-Undang Nomor 19 Tahun 2004 Tentang Kehutanan</w:t>
      </w:r>
      <w:r w:rsidRPr="000F1094">
        <w:rPr>
          <w:rFonts w:ascii="Times New Roman" w:hAnsi="Times New Roman" w:cs="Times New Roman"/>
          <w:b/>
          <w:bCs/>
          <w:lang w:val="id-ID"/>
        </w:rPr>
        <w:t>”.</w:t>
      </w:r>
      <w:r w:rsidRPr="000F1094">
        <w:rPr>
          <w:rFonts w:ascii="Times New Roman" w:hAnsi="Times New Roman" w:cs="Times New Roman"/>
          <w:b/>
          <w:bCs/>
        </w:rPr>
        <w:t xml:space="preserve"> </w:t>
      </w:r>
      <w:r w:rsidRPr="000F1094">
        <w:rPr>
          <w:rFonts w:ascii="Times New Roman" w:hAnsi="Times New Roman" w:cs="Times New Roman"/>
          <w:bCs/>
        </w:rPr>
        <w:t xml:space="preserve">Teori yang digunakan pada penelitian ini </w:t>
      </w:r>
      <w:proofErr w:type="gramStart"/>
      <w:r w:rsidRPr="000F1094">
        <w:rPr>
          <w:rFonts w:ascii="Times New Roman" w:hAnsi="Times New Roman" w:cs="Times New Roman"/>
          <w:bCs/>
        </w:rPr>
        <w:t>yaitu  teori</w:t>
      </w:r>
      <w:proofErr w:type="gramEnd"/>
      <w:r w:rsidRPr="000F1094">
        <w:rPr>
          <w:rFonts w:ascii="Times New Roman" w:hAnsi="Times New Roman" w:cs="Times New Roman"/>
          <w:bCs/>
        </w:rPr>
        <w:t xml:space="preserve"> Negara hukum, teori penegakan hukum dan </w:t>
      </w:r>
      <w:r w:rsidRPr="000F1094">
        <w:rPr>
          <w:rFonts w:ascii="Times New Roman" w:hAnsi="Times New Roman" w:cs="Times New Roman"/>
        </w:rPr>
        <w:t>teori p</w:t>
      </w:r>
      <w:r w:rsidRPr="000F1094">
        <w:rPr>
          <w:rFonts w:ascii="Times New Roman" w:hAnsi="Times New Roman" w:cs="Times New Roman"/>
          <w:lang w:val="id-ID"/>
        </w:rPr>
        <w:t xml:space="preserve">ertanggungjawaban </w:t>
      </w:r>
      <w:r w:rsidRPr="000F1094">
        <w:rPr>
          <w:rFonts w:ascii="Times New Roman" w:hAnsi="Times New Roman" w:cs="Times New Roman"/>
        </w:rPr>
        <w:t xml:space="preserve">pidana. Penelitian ini bertujuan Untuk </w:t>
      </w:r>
      <w:r w:rsidRPr="000F1094">
        <w:rPr>
          <w:rFonts w:ascii="Times New Roman" w:hAnsi="Times New Roman" w:cs="Times New Roman"/>
          <w:bCs/>
          <w:lang w:val="id-ID"/>
        </w:rPr>
        <w:t xml:space="preserve">mengetahui </w:t>
      </w:r>
      <w:r w:rsidRPr="000F1094">
        <w:rPr>
          <w:rFonts w:ascii="Times New Roman" w:hAnsi="Times New Roman" w:cs="Times New Roman"/>
          <w:lang w:eastAsia="id-ID"/>
        </w:rPr>
        <w:t xml:space="preserve">solusi solusi </w:t>
      </w:r>
      <w:r w:rsidRPr="000F1094">
        <w:rPr>
          <w:rFonts w:ascii="Times New Roman" w:hAnsi="Times New Roman" w:cs="Times New Roman"/>
          <w:bCs/>
          <w:lang w:val="id-ID"/>
        </w:rPr>
        <w:t xml:space="preserve">penegakan hukum </w:t>
      </w:r>
      <w:r w:rsidRPr="000F1094">
        <w:rPr>
          <w:rFonts w:ascii="Times New Roman" w:hAnsi="Times New Roman" w:cs="Times New Roman"/>
          <w:bCs/>
        </w:rPr>
        <w:t xml:space="preserve">terhadap perusahaan penebangan hutan tanpa izin di kabupaten bengkalis berdasarkan </w:t>
      </w:r>
      <w:r w:rsidRPr="000F1094">
        <w:rPr>
          <w:rFonts w:ascii="Times New Roman" w:hAnsi="Times New Roman" w:cs="Times New Roman"/>
        </w:rPr>
        <w:t>Undang-Undang Nomor 19 Tahun 2004 Tentang Kehutanan</w:t>
      </w:r>
      <w:r w:rsidRPr="000F1094">
        <w:rPr>
          <w:rFonts w:ascii="Times New Roman" w:hAnsi="Times New Roman" w:cs="Times New Roman"/>
          <w:bCs/>
        </w:rPr>
        <w:t xml:space="preserve"> dan u</w:t>
      </w:r>
      <w:r w:rsidRPr="000F1094">
        <w:rPr>
          <w:rFonts w:ascii="Times New Roman" w:hAnsi="Times New Roman" w:cs="Times New Roman"/>
        </w:rPr>
        <w:t xml:space="preserve">ntuk mengetahui </w:t>
      </w:r>
      <w:r w:rsidRPr="000F1094">
        <w:rPr>
          <w:rFonts w:ascii="Times New Roman" w:hAnsi="Times New Roman" w:cs="Times New Roman"/>
          <w:bCs/>
          <w:lang w:val="id-ID"/>
        </w:rPr>
        <w:t>hambatan dan upaya</w:t>
      </w:r>
      <w:r w:rsidRPr="000F1094">
        <w:rPr>
          <w:rFonts w:ascii="Times New Roman" w:hAnsi="Times New Roman" w:cs="Times New Roman"/>
          <w:bCs/>
        </w:rPr>
        <w:t xml:space="preserve"> dalam melakukan </w:t>
      </w:r>
      <w:r w:rsidRPr="000F1094">
        <w:rPr>
          <w:rFonts w:ascii="Times New Roman" w:hAnsi="Times New Roman" w:cs="Times New Roman"/>
          <w:bCs/>
          <w:lang w:val="id-ID"/>
        </w:rPr>
        <w:t xml:space="preserve">penegakan hukum </w:t>
      </w:r>
      <w:r w:rsidRPr="000F1094">
        <w:rPr>
          <w:rFonts w:ascii="Times New Roman" w:hAnsi="Times New Roman" w:cs="Times New Roman"/>
          <w:bCs/>
        </w:rPr>
        <w:t>terhadap perusahaan penebangan hutan tanpa izin di Kabupaten Bengkalis</w:t>
      </w:r>
      <w:r w:rsidRPr="000F1094">
        <w:rPr>
          <w:rFonts w:ascii="Times New Roman" w:hAnsi="Times New Roman" w:cs="Times New Roman"/>
          <w:bCs/>
          <w:lang w:val="id-ID"/>
        </w:rPr>
        <w:t>.</w:t>
      </w:r>
    </w:p>
    <w:p w14:paraId="0D00BA49" w14:textId="77777777" w:rsidR="00E65E27" w:rsidRPr="000F1094" w:rsidRDefault="00E65E27" w:rsidP="000F1094">
      <w:pPr>
        <w:pStyle w:val="HTMLPreformatted"/>
        <w:jc w:val="both"/>
        <w:rPr>
          <w:rFonts w:ascii="Times New Roman" w:hAnsi="Times New Roman" w:cs="Times New Roman"/>
          <w:i/>
          <w:sz w:val="22"/>
          <w:szCs w:val="22"/>
        </w:rPr>
      </w:pPr>
    </w:p>
    <w:p w14:paraId="6FF7432E" w14:textId="77777777" w:rsidR="00E65E27" w:rsidRPr="000F1094" w:rsidRDefault="00E65E27" w:rsidP="000F1094">
      <w:pPr>
        <w:spacing w:after="0" w:line="240" w:lineRule="auto"/>
        <w:ind w:right="-45"/>
        <w:rPr>
          <w:rFonts w:ascii="Times New Roman" w:hAnsi="Times New Roman" w:cs="Times New Roman"/>
          <w:b/>
          <w:sz w:val="24"/>
          <w:szCs w:val="24"/>
        </w:rPr>
      </w:pPr>
      <w:r w:rsidRPr="000F1094">
        <w:rPr>
          <w:rFonts w:ascii="Times New Roman" w:hAnsi="Times New Roman" w:cs="Times New Roman"/>
          <w:b/>
          <w:sz w:val="24"/>
          <w:szCs w:val="24"/>
        </w:rPr>
        <w:t>Metode Penelitian</w:t>
      </w:r>
    </w:p>
    <w:p w14:paraId="7BD9328B" w14:textId="77777777" w:rsidR="00E65E27" w:rsidRDefault="00E65E27" w:rsidP="000F1094">
      <w:pPr>
        <w:spacing w:after="0" w:line="240" w:lineRule="auto"/>
        <w:ind w:right="-45" w:firstLine="567"/>
        <w:jc w:val="both"/>
        <w:rPr>
          <w:rFonts w:ascii="Times New Roman" w:hAnsi="Times New Roman" w:cs="Times New Roman"/>
        </w:rPr>
      </w:pPr>
      <w:r w:rsidRPr="000F1094">
        <w:rPr>
          <w:rStyle w:val="markedcontent"/>
          <w:rFonts w:ascii="Times New Roman" w:hAnsi="Times New Roman" w:cs="Times New Roman"/>
        </w:rPr>
        <w:t xml:space="preserve">Metode penelitian adalah penelitian hukum sosiologis, </w:t>
      </w:r>
      <w:r w:rsidRPr="000F1094">
        <w:rPr>
          <w:rFonts w:ascii="Times New Roman" w:hAnsi="Times New Roman" w:cs="Times New Roman"/>
        </w:rPr>
        <w:t>yaitu penelitian yang membahas tentang: berlakunya hukum positif; Pengaruh berlakunya hukum positif terhadap kehidupan masyarakat; Pengaruh faktor-faktor non hukum terhadap terbentuknya ketentua-ketentuan hukum positif; Pengaruh factor-faktor non hukum terhadap berlakunya ketentuan-ketetuan hukum positif. Populasi yang digunakan adalah keseluruhan atau himpunan objek dengan ciri yang sama, penentuan responden menggunakan metode purvosive. Dalam penelitian ini populasi yang diambil adalah Kepala Dinas Kehutanan Kabupaten Bengkalis, Kepala Kepolisian Resor Bengkalis, Kanit Reskrim Kabupaten Bengkalis, Kanit Tipikor, Perusahaan Penebang Hutan Tanpa Izin, Ketua Komisi I DPRD Bengkalis, Ketua Lembaga Swadaya Masyarakat (SDM). Teknik pengumpulan data adalah observasi, wawancara dan studi kepustakaan dan penarikan kesimpulan.</w:t>
      </w:r>
    </w:p>
    <w:p w14:paraId="0D129B9D" w14:textId="77777777" w:rsidR="000F1094" w:rsidRPr="000F1094" w:rsidRDefault="000F1094" w:rsidP="000F1094">
      <w:pPr>
        <w:spacing w:after="0" w:line="240" w:lineRule="auto"/>
        <w:ind w:right="-45" w:firstLine="567"/>
        <w:jc w:val="both"/>
        <w:rPr>
          <w:rFonts w:ascii="Times New Roman" w:hAnsi="Times New Roman" w:cs="Times New Roman"/>
        </w:rPr>
      </w:pPr>
    </w:p>
    <w:p w14:paraId="567501D8" w14:textId="77777777" w:rsidR="00E65E27" w:rsidRPr="000F1094" w:rsidRDefault="00E65E27" w:rsidP="000F1094">
      <w:pPr>
        <w:spacing w:after="0" w:line="240" w:lineRule="auto"/>
        <w:ind w:right="-45"/>
        <w:rPr>
          <w:rFonts w:ascii="Times New Roman" w:hAnsi="Times New Roman" w:cs="Times New Roman"/>
          <w:b/>
          <w:sz w:val="24"/>
          <w:szCs w:val="24"/>
        </w:rPr>
      </w:pPr>
      <w:r w:rsidRPr="000F1094">
        <w:rPr>
          <w:rFonts w:ascii="Times New Roman" w:hAnsi="Times New Roman" w:cs="Times New Roman"/>
          <w:b/>
          <w:sz w:val="24"/>
          <w:szCs w:val="24"/>
        </w:rPr>
        <w:t>Hasil dan Pembahasan</w:t>
      </w:r>
    </w:p>
    <w:p w14:paraId="61D4A557" w14:textId="77777777" w:rsidR="00E65E27" w:rsidRPr="000F1094" w:rsidRDefault="00E65E27" w:rsidP="000F1094">
      <w:pPr>
        <w:numPr>
          <w:ilvl w:val="0"/>
          <w:numId w:val="1"/>
        </w:numPr>
        <w:spacing w:after="0" w:line="240" w:lineRule="auto"/>
        <w:ind w:left="284" w:hanging="284"/>
        <w:jc w:val="both"/>
        <w:rPr>
          <w:rFonts w:ascii="Times New Roman" w:hAnsi="Times New Roman" w:cs="Times New Roman"/>
          <w:b/>
          <w:bCs/>
          <w:lang w:val="id-ID"/>
        </w:rPr>
      </w:pPr>
      <w:r w:rsidRPr="000F1094">
        <w:rPr>
          <w:rFonts w:ascii="Times New Roman" w:hAnsi="Times New Roman" w:cs="Times New Roman"/>
          <w:b/>
          <w:lang w:eastAsia="id-ID"/>
        </w:rPr>
        <w:t xml:space="preserve">Solusi </w:t>
      </w:r>
      <w:r w:rsidRPr="000F1094">
        <w:rPr>
          <w:rFonts w:ascii="Times New Roman" w:hAnsi="Times New Roman" w:cs="Times New Roman"/>
          <w:b/>
          <w:bCs/>
          <w:lang w:val="id-ID"/>
        </w:rPr>
        <w:t xml:space="preserve">Penegakan Hukum </w:t>
      </w:r>
      <w:r w:rsidRPr="000F1094">
        <w:rPr>
          <w:rFonts w:ascii="Times New Roman" w:hAnsi="Times New Roman" w:cs="Times New Roman"/>
          <w:b/>
          <w:bCs/>
        </w:rPr>
        <w:t>Terhadap Perusahaan Penebangan Hutan Tanpa Izin Di Kabupaten Bengkalis</w:t>
      </w:r>
      <w:r w:rsidRPr="000F1094">
        <w:rPr>
          <w:rFonts w:ascii="Times New Roman" w:hAnsi="Times New Roman" w:cs="Times New Roman"/>
        </w:rPr>
        <w:t xml:space="preserve"> </w:t>
      </w:r>
      <w:r w:rsidRPr="000F1094">
        <w:rPr>
          <w:rFonts w:ascii="Times New Roman" w:hAnsi="Times New Roman" w:cs="Times New Roman"/>
          <w:b/>
        </w:rPr>
        <w:t>Berdasarkan Undang-Undang Nomor 19 Tahun 2004 Tentang Kehutanan</w:t>
      </w:r>
    </w:p>
    <w:p w14:paraId="35D7EDB2" w14:textId="77777777" w:rsidR="00E65E27" w:rsidRPr="000F1094" w:rsidRDefault="00E65E27" w:rsidP="000F1094">
      <w:pPr>
        <w:spacing w:after="0" w:line="240" w:lineRule="auto"/>
        <w:ind w:right="-45" w:firstLine="567"/>
        <w:jc w:val="both"/>
        <w:rPr>
          <w:rFonts w:ascii="Times New Roman" w:hAnsi="Times New Roman" w:cs="Times New Roman"/>
        </w:rPr>
      </w:pPr>
      <w:r w:rsidRPr="000F1094">
        <w:rPr>
          <w:rFonts w:ascii="Times New Roman" w:hAnsi="Times New Roman" w:cs="Times New Roman"/>
        </w:rPr>
        <w:t xml:space="preserve">Penebangan hutan itu sangat berdampak terhadap keadaan ekosistem di Indonesia. Penebangan memberi dampak yang sangat merugikan masyarakat sekitar. Kerugian yang diakibatkan oleh kerusakan hutan tidak hanya kerusakan secara nilai ekonomi, akan tetapi juga mengakibatkan hilangnya nyawa yang tidak ternilai harganya. </w:t>
      </w:r>
      <w:r w:rsidRPr="000F1094">
        <w:rPr>
          <w:rFonts w:ascii="Times New Roman" w:hAnsi="Times New Roman" w:cs="Times New Roman"/>
          <w:lang w:val="id-ID"/>
        </w:rPr>
        <w:t>Kecamatan Siak Kecil</w:t>
      </w:r>
      <w:r w:rsidRPr="000F1094">
        <w:rPr>
          <w:rFonts w:ascii="Times New Roman" w:hAnsi="Times New Roman" w:cs="Times New Roman"/>
        </w:rPr>
        <w:t xml:space="preserve"> merupakan </w:t>
      </w:r>
      <w:r w:rsidRPr="000F1094">
        <w:rPr>
          <w:rFonts w:ascii="Times New Roman" w:hAnsi="Times New Roman" w:cs="Times New Roman"/>
          <w:lang w:val="id-ID"/>
        </w:rPr>
        <w:t xml:space="preserve">salah satu Kecamatan yang ada di </w:t>
      </w:r>
      <w:r w:rsidRPr="000F1094">
        <w:rPr>
          <w:rFonts w:ascii="Times New Roman" w:hAnsi="Times New Roman" w:cs="Times New Roman"/>
        </w:rPr>
        <w:t xml:space="preserve">Kabupeten </w:t>
      </w:r>
      <w:r w:rsidRPr="000F1094">
        <w:rPr>
          <w:rFonts w:ascii="Times New Roman" w:hAnsi="Times New Roman" w:cs="Times New Roman"/>
          <w:lang w:val="id-ID"/>
        </w:rPr>
        <w:t xml:space="preserve">Bengkalis </w:t>
      </w:r>
      <w:r w:rsidRPr="000F1094">
        <w:rPr>
          <w:rFonts w:ascii="Times New Roman" w:hAnsi="Times New Roman" w:cs="Times New Roman"/>
        </w:rPr>
        <w:t>yang memiliki luas Kawasan hutan, yaitu seluas 5</w:t>
      </w:r>
      <w:r w:rsidRPr="000F1094">
        <w:rPr>
          <w:rFonts w:ascii="Times New Roman" w:hAnsi="Times New Roman" w:cs="Times New Roman"/>
          <w:lang w:val="id-ID"/>
        </w:rPr>
        <w:t>3</w:t>
      </w:r>
      <w:r w:rsidRPr="000F1094">
        <w:rPr>
          <w:rFonts w:ascii="Times New Roman" w:hAnsi="Times New Roman" w:cs="Times New Roman"/>
        </w:rPr>
        <w:t>.</w:t>
      </w:r>
      <w:r w:rsidRPr="000F1094">
        <w:rPr>
          <w:rFonts w:ascii="Times New Roman" w:hAnsi="Times New Roman" w:cs="Times New Roman"/>
          <w:lang w:val="id-ID"/>
        </w:rPr>
        <w:t>321</w:t>
      </w:r>
      <w:r w:rsidRPr="000F1094">
        <w:rPr>
          <w:rFonts w:ascii="Times New Roman" w:hAnsi="Times New Roman" w:cs="Times New Roman"/>
        </w:rPr>
        <w:t xml:space="preserve"> hektar atau 3</w:t>
      </w:r>
      <w:r w:rsidRPr="000F1094">
        <w:rPr>
          <w:rFonts w:ascii="Times New Roman" w:hAnsi="Times New Roman" w:cs="Times New Roman"/>
          <w:lang w:val="id-ID"/>
        </w:rPr>
        <w:t>0</w:t>
      </w:r>
      <w:r w:rsidRPr="000F1094">
        <w:rPr>
          <w:rFonts w:ascii="Times New Roman" w:hAnsi="Times New Roman" w:cs="Times New Roman"/>
        </w:rPr>
        <w:t>,1</w:t>
      </w:r>
      <w:r w:rsidRPr="000F1094">
        <w:rPr>
          <w:rFonts w:ascii="Times New Roman" w:hAnsi="Times New Roman" w:cs="Times New Roman"/>
          <w:lang w:val="id-ID"/>
        </w:rPr>
        <w:t>2</w:t>
      </w:r>
      <w:r w:rsidRPr="000F1094">
        <w:rPr>
          <w:rFonts w:ascii="Times New Roman" w:hAnsi="Times New Roman" w:cs="Times New Roman"/>
        </w:rPr>
        <w:t xml:space="preserve"> persen dari seluruh luas wilayah Kabupaten </w:t>
      </w:r>
      <w:r w:rsidRPr="000F1094">
        <w:rPr>
          <w:rFonts w:ascii="Times New Roman" w:hAnsi="Times New Roman" w:cs="Times New Roman"/>
          <w:lang w:val="id-ID"/>
        </w:rPr>
        <w:t>Bengkalis</w:t>
      </w:r>
      <w:r w:rsidRPr="000F1094">
        <w:rPr>
          <w:rFonts w:ascii="Times New Roman" w:hAnsi="Times New Roman" w:cs="Times New Roman"/>
        </w:rPr>
        <w:t xml:space="preserve"> karena dengan kondisi seperti itu banyak masyarakat yang menggantungkan hidup pada kawasan hutan, sehingga sangat memungkinkan terjadinya </w:t>
      </w:r>
      <w:r w:rsidRPr="000F1094">
        <w:rPr>
          <w:rFonts w:ascii="Times New Roman" w:hAnsi="Times New Roman" w:cs="Times New Roman"/>
          <w:lang w:val="id-ID"/>
        </w:rPr>
        <w:t xml:space="preserve">pembalakan liar </w:t>
      </w:r>
      <w:r w:rsidRPr="000F1094">
        <w:rPr>
          <w:rFonts w:ascii="Times New Roman" w:hAnsi="Times New Roman" w:cs="Times New Roman"/>
          <w:i/>
          <w:lang w:val="id-ID"/>
        </w:rPr>
        <w:t>(</w:t>
      </w:r>
      <w:r w:rsidRPr="000F1094">
        <w:rPr>
          <w:rFonts w:ascii="Times New Roman" w:hAnsi="Times New Roman" w:cs="Times New Roman"/>
          <w:i/>
        </w:rPr>
        <w:t>illegal logging</w:t>
      </w:r>
      <w:r w:rsidRPr="000F1094">
        <w:rPr>
          <w:rFonts w:ascii="Times New Roman" w:hAnsi="Times New Roman" w:cs="Times New Roman"/>
          <w:lang w:val="id-ID"/>
        </w:rPr>
        <w:t>)</w:t>
      </w:r>
      <w:r w:rsidRPr="000F1094">
        <w:rPr>
          <w:rFonts w:ascii="Times New Roman" w:hAnsi="Times New Roman" w:cs="Times New Roman"/>
        </w:rPr>
        <w:t xml:space="preserve">. Kejahatan hutan alias </w:t>
      </w:r>
      <w:r w:rsidRPr="000F1094">
        <w:rPr>
          <w:rFonts w:ascii="Times New Roman" w:hAnsi="Times New Roman" w:cs="Times New Roman"/>
          <w:i/>
        </w:rPr>
        <w:t>illegal logging</w:t>
      </w:r>
      <w:r w:rsidRPr="000F1094">
        <w:rPr>
          <w:rFonts w:ascii="Times New Roman" w:hAnsi="Times New Roman" w:cs="Times New Roman"/>
        </w:rPr>
        <w:t xml:space="preserve"> di wilayah Kabupaten </w:t>
      </w:r>
      <w:r w:rsidRPr="000F1094">
        <w:rPr>
          <w:rFonts w:ascii="Times New Roman" w:hAnsi="Times New Roman" w:cs="Times New Roman"/>
          <w:lang w:val="id-ID"/>
        </w:rPr>
        <w:t xml:space="preserve">Bengkalis </w:t>
      </w:r>
      <w:r w:rsidRPr="000F1094">
        <w:rPr>
          <w:rFonts w:ascii="Times New Roman" w:hAnsi="Times New Roman" w:cs="Times New Roman"/>
        </w:rPr>
        <w:t xml:space="preserve">semakin menggila.  Tingginya angka </w:t>
      </w:r>
      <w:r w:rsidRPr="000F1094">
        <w:rPr>
          <w:rFonts w:ascii="Times New Roman" w:hAnsi="Times New Roman" w:cs="Times New Roman"/>
          <w:i/>
        </w:rPr>
        <w:t>illegal logging</w:t>
      </w:r>
      <w:r w:rsidRPr="000F1094">
        <w:rPr>
          <w:rFonts w:ascii="Times New Roman" w:hAnsi="Times New Roman" w:cs="Times New Roman"/>
        </w:rPr>
        <w:t xml:space="preserve"> dikarenakan oleh Tingginya permintaan kebutuhan kayu yang berbanding terbalik dengan persediaannya, Lemahnya penegakan dan pengawasan hukum bagi pelaku tindak pidana </w:t>
      </w:r>
      <w:r w:rsidRPr="000F1094">
        <w:rPr>
          <w:rFonts w:ascii="Times New Roman" w:hAnsi="Times New Roman" w:cs="Times New Roman"/>
          <w:i/>
        </w:rPr>
        <w:t>illegal logging</w:t>
      </w:r>
      <w:r w:rsidRPr="000F1094">
        <w:rPr>
          <w:rFonts w:ascii="Times New Roman" w:hAnsi="Times New Roman" w:cs="Times New Roman"/>
        </w:rPr>
        <w:t xml:space="preserve">. </w:t>
      </w:r>
    </w:p>
    <w:p w14:paraId="37C69F81" w14:textId="77777777" w:rsidR="00E65E27" w:rsidRPr="000F1094" w:rsidRDefault="00E65E27" w:rsidP="000F1094">
      <w:pPr>
        <w:spacing w:after="0" w:line="240" w:lineRule="auto"/>
        <w:ind w:right="-45" w:firstLine="567"/>
        <w:jc w:val="both"/>
        <w:rPr>
          <w:rFonts w:ascii="Times New Roman" w:hAnsi="Times New Roman" w:cs="Times New Roman"/>
        </w:rPr>
      </w:pPr>
      <w:r w:rsidRPr="000F1094">
        <w:rPr>
          <w:rFonts w:ascii="Times New Roman" w:hAnsi="Times New Roman" w:cs="Times New Roman"/>
        </w:rPr>
        <w:t xml:space="preserve">Praktik </w:t>
      </w:r>
      <w:r w:rsidRPr="000F1094">
        <w:rPr>
          <w:rFonts w:ascii="Times New Roman" w:hAnsi="Times New Roman" w:cs="Times New Roman"/>
          <w:i/>
        </w:rPr>
        <w:t>Illegal Logging</w:t>
      </w:r>
      <w:r w:rsidRPr="000F1094">
        <w:rPr>
          <w:rFonts w:ascii="Times New Roman" w:hAnsi="Times New Roman" w:cs="Times New Roman"/>
        </w:rPr>
        <w:t xml:space="preserve"> tidak hanya berakibat buruk terhadap masalah ekonomi tetapi juga terkait dengan ekologi, sosial, dan budaya, nampaknya </w:t>
      </w:r>
      <w:r w:rsidRPr="000F1094">
        <w:rPr>
          <w:rFonts w:ascii="Times New Roman" w:hAnsi="Times New Roman" w:cs="Times New Roman"/>
          <w:i/>
        </w:rPr>
        <w:t>Illegal Logging</w:t>
      </w:r>
      <w:r w:rsidRPr="000F1094">
        <w:rPr>
          <w:rFonts w:ascii="Times New Roman" w:hAnsi="Times New Roman" w:cs="Times New Roman"/>
        </w:rPr>
        <w:t xml:space="preserve"> bukanlah suatu kejahatan yang biasa akan tetapi dapat digolongkan kejahatan luar biasa </w:t>
      </w:r>
      <w:r w:rsidRPr="000F1094">
        <w:rPr>
          <w:rFonts w:ascii="Times New Roman" w:hAnsi="Times New Roman" w:cs="Times New Roman"/>
        </w:rPr>
        <w:lastRenderedPageBreak/>
        <w:t>(</w:t>
      </w:r>
      <w:r w:rsidRPr="000F1094">
        <w:rPr>
          <w:rFonts w:ascii="Times New Roman" w:hAnsi="Times New Roman" w:cs="Times New Roman"/>
          <w:i/>
        </w:rPr>
        <w:t>extra ordinary crime</w:t>
      </w:r>
      <w:r w:rsidRPr="000F1094">
        <w:rPr>
          <w:rFonts w:ascii="Times New Roman" w:hAnsi="Times New Roman" w:cs="Times New Roman"/>
        </w:rPr>
        <w:t xml:space="preserve">). Penegakan hukum terhadap pelaku </w:t>
      </w:r>
      <w:r w:rsidRPr="000F1094">
        <w:rPr>
          <w:rFonts w:ascii="Times New Roman" w:hAnsi="Times New Roman" w:cs="Times New Roman"/>
          <w:i/>
        </w:rPr>
        <w:t>Illegal Logging</w:t>
      </w:r>
      <w:r w:rsidRPr="000F1094">
        <w:rPr>
          <w:rFonts w:ascii="Times New Roman" w:hAnsi="Times New Roman" w:cs="Times New Roman"/>
        </w:rPr>
        <w:t xml:space="preserve"> tidak hanya diarahkan kepada penegakan keadilan hukum tetapi juga diarahkan kepada proyeksi sosial ekonomi yang simultan. Artinya, di samping dikenakan sanksi seberat-beratnya juga dikenakan sangsi pengembalian kerugian negara hasil </w:t>
      </w:r>
      <w:r w:rsidRPr="000F1094">
        <w:rPr>
          <w:rFonts w:ascii="Times New Roman" w:hAnsi="Times New Roman" w:cs="Times New Roman"/>
          <w:i/>
        </w:rPr>
        <w:t>Illegal Logging</w:t>
      </w:r>
      <w:r w:rsidRPr="000F1094">
        <w:rPr>
          <w:rFonts w:ascii="Times New Roman" w:hAnsi="Times New Roman" w:cs="Times New Roman"/>
          <w:lang w:val="id-ID"/>
        </w:rPr>
        <w:t>.</w:t>
      </w:r>
      <w:r w:rsidRPr="000F1094">
        <w:rPr>
          <w:rFonts w:ascii="Times New Roman" w:hAnsi="Times New Roman" w:cs="Times New Roman"/>
        </w:rPr>
        <w:t xml:space="preserve"> Penanggulangan illegal logging tetap harus diupayakan hingga kegiatan illegal logging berhenti sama sekali sebelum habisnya sumber daya hutan dimana terdapat suatu kawasan hutan tetapi tidak terdapat pohon-pohon di dalamnya. Penanggulangan illegal logging dapat dilakukan melalui kombinasi dari upaya-upaya pencegahan (preventif), penanggulangan (represif) dan upaya monitoring (deteksi):</w:t>
      </w:r>
    </w:p>
    <w:p w14:paraId="59E1E989" w14:textId="77777777" w:rsidR="00E65E27" w:rsidRPr="000F1094" w:rsidRDefault="00E65E27" w:rsidP="000F1094">
      <w:pPr>
        <w:numPr>
          <w:ilvl w:val="0"/>
          <w:numId w:val="2"/>
        </w:numPr>
        <w:spacing w:after="0" w:line="240" w:lineRule="auto"/>
        <w:ind w:left="284" w:hanging="283"/>
        <w:jc w:val="both"/>
        <w:rPr>
          <w:rFonts w:ascii="Times New Roman" w:hAnsi="Times New Roman" w:cs="Times New Roman"/>
        </w:rPr>
      </w:pPr>
      <w:r w:rsidRPr="000F1094">
        <w:rPr>
          <w:rFonts w:ascii="Times New Roman" w:hAnsi="Times New Roman" w:cs="Times New Roman"/>
        </w:rPr>
        <w:t>Deteksi terhadap adanya kegiatan penebangan liar.</w:t>
      </w:r>
    </w:p>
    <w:p w14:paraId="4AC90629" w14:textId="77777777" w:rsidR="00E65E27" w:rsidRPr="000F1094" w:rsidRDefault="00E65E27" w:rsidP="000F1094">
      <w:pPr>
        <w:spacing w:after="0" w:line="240" w:lineRule="auto"/>
        <w:ind w:left="1" w:firstLine="566"/>
        <w:jc w:val="both"/>
        <w:rPr>
          <w:rFonts w:ascii="Times New Roman" w:hAnsi="Times New Roman" w:cs="Times New Roman"/>
        </w:rPr>
      </w:pPr>
      <w:r w:rsidRPr="000F1094">
        <w:rPr>
          <w:rFonts w:ascii="Times New Roman" w:hAnsi="Times New Roman" w:cs="Times New Roman"/>
        </w:rPr>
        <w:t xml:space="preserve">Kegiatan deteksi dapat dilakukan melalaui kegiatan-kegiatan yaitu: 1) Deteksi secara makro, misalnya melalui potret udara sehingga diketahui adanya indikator penebangan liar seperti jalur logging, base camp, dsb. 2) </w:t>
      </w:r>
      <w:r w:rsidRPr="000F1094">
        <w:rPr>
          <w:rFonts w:ascii="Times New Roman" w:hAnsi="Times New Roman" w:cs="Times New Roman"/>
          <w:i/>
        </w:rPr>
        <w:t>Ground checking</w:t>
      </w:r>
      <w:r w:rsidRPr="000F1094">
        <w:rPr>
          <w:rFonts w:ascii="Times New Roman" w:hAnsi="Times New Roman" w:cs="Times New Roman"/>
        </w:rPr>
        <w:t xml:space="preserve"> dan patroli. 3) Inspeksi di tempat-tempat yang diduga terjadi penebangan liar. 4) Deteksi di sepanjang jalur-jalur pengangkutan. 5) Inspeksi di log pond IPKH. 6) Inspeksi di lokasi Industri. 7) Melakukan </w:t>
      </w:r>
      <w:r w:rsidRPr="000F1094">
        <w:rPr>
          <w:rFonts w:ascii="Times New Roman" w:hAnsi="Times New Roman" w:cs="Times New Roman"/>
          <w:i/>
        </w:rPr>
        <w:t>timber tracking</w:t>
      </w:r>
      <w:r w:rsidRPr="000F1094">
        <w:rPr>
          <w:rFonts w:ascii="Times New Roman" w:hAnsi="Times New Roman" w:cs="Times New Roman"/>
        </w:rPr>
        <w:t>. 8) Menerima dan menindaklanjuti adanya informasi yang datang dari masyarakat dan 9) Pemeriksaan dokumen (ijin, angkutan dan laporan) perlu lebih intensif, terutama dokumen laporan dengan meneliti lebih seksama laporan-laporan yang mengandung kejanggalan-kejanggalan.</w:t>
      </w:r>
    </w:p>
    <w:p w14:paraId="1CFE211F" w14:textId="77777777" w:rsidR="00E65E27" w:rsidRPr="000F1094" w:rsidRDefault="00E65E27" w:rsidP="000F1094">
      <w:pPr>
        <w:spacing w:after="0" w:line="240" w:lineRule="auto"/>
        <w:ind w:left="284"/>
        <w:jc w:val="both"/>
        <w:rPr>
          <w:rFonts w:ascii="Times New Roman" w:hAnsi="Times New Roman" w:cs="Times New Roman"/>
        </w:rPr>
      </w:pPr>
    </w:p>
    <w:p w14:paraId="5C496E03" w14:textId="77777777" w:rsidR="00E65E27" w:rsidRPr="000F1094" w:rsidRDefault="00E65E27" w:rsidP="000F1094">
      <w:pPr>
        <w:numPr>
          <w:ilvl w:val="0"/>
          <w:numId w:val="2"/>
        </w:numPr>
        <w:spacing w:after="0" w:line="240" w:lineRule="auto"/>
        <w:ind w:left="284" w:hanging="283"/>
        <w:jc w:val="both"/>
        <w:rPr>
          <w:rFonts w:ascii="Times New Roman" w:hAnsi="Times New Roman" w:cs="Times New Roman"/>
        </w:rPr>
      </w:pPr>
      <w:r w:rsidRPr="000F1094">
        <w:rPr>
          <w:rFonts w:ascii="Times New Roman" w:hAnsi="Times New Roman" w:cs="Times New Roman"/>
        </w:rPr>
        <w:t>Tindak prefentif untuk mencegah terjadinya illegal logging</w:t>
      </w:r>
    </w:p>
    <w:p w14:paraId="080E5B6F" w14:textId="77777777" w:rsidR="00E65E27" w:rsidRPr="000F1094" w:rsidRDefault="00E65E27" w:rsidP="000F1094">
      <w:pPr>
        <w:spacing w:after="0" w:line="240" w:lineRule="auto"/>
        <w:ind w:firstLine="567"/>
        <w:jc w:val="both"/>
        <w:rPr>
          <w:rFonts w:ascii="Times New Roman" w:hAnsi="Times New Roman" w:cs="Times New Roman"/>
        </w:rPr>
      </w:pPr>
      <w:r w:rsidRPr="000F1094">
        <w:rPr>
          <w:rFonts w:ascii="Times New Roman" w:hAnsi="Times New Roman" w:cs="Times New Roman"/>
        </w:rPr>
        <w:t>Kegiatan preventif dapat dilakukan melalui: 1) Pembangunan kelembagaan (</w:t>
      </w:r>
      <w:r w:rsidRPr="000F1094">
        <w:rPr>
          <w:rFonts w:ascii="Times New Roman" w:hAnsi="Times New Roman" w:cs="Times New Roman"/>
          <w:i/>
        </w:rPr>
        <w:t>Capacity Building</w:t>
      </w:r>
      <w:r w:rsidRPr="000F1094">
        <w:rPr>
          <w:rFonts w:ascii="Times New Roman" w:hAnsi="Times New Roman" w:cs="Times New Roman"/>
        </w:rPr>
        <w:t xml:space="preserve">) yang menyangkut perangkat lunak, perngkat. 2) Keras dan SDM termasuk pemberian </w:t>
      </w:r>
      <w:r w:rsidRPr="000F1094">
        <w:rPr>
          <w:rFonts w:ascii="Times New Roman" w:hAnsi="Times New Roman" w:cs="Times New Roman"/>
          <w:i/>
        </w:rPr>
        <w:t>reward and punishment</w:t>
      </w:r>
      <w:r w:rsidRPr="000F1094">
        <w:rPr>
          <w:rFonts w:ascii="Times New Roman" w:hAnsi="Times New Roman" w:cs="Times New Roman"/>
        </w:rPr>
        <w:t>. 3) Pemberdayaan masyarakat seperti pemberian akses terhadap pemanfaatan sumber daya hutan agar masyarakat dapat ikut menjaga hutan dan merasa memiliki, termasuk pendekatan kepada pemerintah daerah untuk lebih bertanggung jawab terhadap kelestarian hutan. 4)Pengembangan sosial ekonomi masyarakat seperti menciptakan pekerjaan dengan tingkat upah/ pendapatan yang melebihi upah menebang kayu liar: misalnya upah bekerja di kebun kelapa sawit diusahakan lebih tinggi/sama dengan menebang kayu liar, pemberian saham dan sebagainya. 5)Peningkatan dukungan sarana dan prasarana untuk menunjang profesionalisme SDM. 6) Pemberian insentif bagi masyarakat yang dapat memberikan informasi yang menjadikan pelaku dapat ditangkap 7) Pengembangan program pemberdayaan masyarakat. 8) Melakukan seleksi yang lebih ketat dalam pengangkatan pejabat (</w:t>
      </w:r>
      <w:r w:rsidRPr="000F1094">
        <w:rPr>
          <w:rFonts w:ascii="Times New Roman" w:hAnsi="Times New Roman" w:cs="Times New Roman"/>
          <w:i/>
        </w:rPr>
        <w:t>fit and proper test</w:t>
      </w:r>
      <w:r w:rsidRPr="000F1094">
        <w:rPr>
          <w:rFonts w:ascii="Times New Roman" w:hAnsi="Times New Roman" w:cs="Times New Roman"/>
        </w:rPr>
        <w:t>). 9) Valuasi dan review peraturan dan perundang-undangan. 10) Perbaikan mekanisme pelelangan kayu hasil tangkapan datau temuan. 11) Relokasi fungsi kawasan hutan dengan lebih rasional. 12) Penegasan Penataan batas kawasan hutan. 13) Restrukturisasi industri pengolahan kayu, termasuk penghentian HPHH dan ijin HPH skala kecil.</w:t>
      </w:r>
    </w:p>
    <w:p w14:paraId="29D66BD8" w14:textId="77777777" w:rsidR="00E65E27" w:rsidRPr="000F1094" w:rsidRDefault="00E65E27" w:rsidP="000F1094">
      <w:pPr>
        <w:numPr>
          <w:ilvl w:val="0"/>
          <w:numId w:val="2"/>
        </w:numPr>
        <w:spacing w:after="0" w:line="240" w:lineRule="auto"/>
        <w:ind w:left="284" w:hanging="283"/>
        <w:jc w:val="both"/>
        <w:rPr>
          <w:rFonts w:ascii="Times New Roman" w:hAnsi="Times New Roman" w:cs="Times New Roman"/>
        </w:rPr>
      </w:pPr>
      <w:r w:rsidRPr="000F1094">
        <w:rPr>
          <w:rFonts w:ascii="Times New Roman" w:hAnsi="Times New Roman" w:cs="Times New Roman"/>
        </w:rPr>
        <w:t>Tindakan supresi (represif)</w:t>
      </w:r>
    </w:p>
    <w:p w14:paraId="21F411FD" w14:textId="77777777" w:rsidR="00E65E27" w:rsidRDefault="00E65E27" w:rsidP="000F1094">
      <w:pPr>
        <w:spacing w:after="0" w:line="240" w:lineRule="auto"/>
        <w:ind w:firstLine="567"/>
        <w:jc w:val="both"/>
        <w:rPr>
          <w:rFonts w:ascii="Times New Roman" w:hAnsi="Times New Roman" w:cs="Times New Roman"/>
        </w:rPr>
      </w:pPr>
      <w:r w:rsidRPr="000F1094">
        <w:rPr>
          <w:rFonts w:ascii="Times New Roman" w:hAnsi="Times New Roman" w:cs="Times New Roman"/>
        </w:rPr>
        <w:t>Tindakan represif merupakan tindakan penegakan hukum mulai dari penyelidikan, penyidikan sampai ke pengadilan. Untuk itu harus ada kesamaan persepsi antara masing-masing unsur penegak hukum yaitu penyidik (Polri dan PPNS), jaksa penuntut dan hakim. Karena besarnya permasalahan ilegal logging, tindakan represif harus mampu menimbulkan efek jera sehinga pemberian sanksi hukum harus tepat.</w:t>
      </w:r>
    </w:p>
    <w:p w14:paraId="7AE1D09C" w14:textId="77777777" w:rsidR="000F1094" w:rsidRPr="000F1094" w:rsidRDefault="000F1094" w:rsidP="000F1094">
      <w:pPr>
        <w:spacing w:after="0" w:line="240" w:lineRule="auto"/>
        <w:ind w:firstLine="567"/>
        <w:jc w:val="both"/>
        <w:rPr>
          <w:rFonts w:ascii="Times New Roman" w:hAnsi="Times New Roman" w:cs="Times New Roman"/>
        </w:rPr>
      </w:pPr>
    </w:p>
    <w:p w14:paraId="2B62EC8E" w14:textId="4033CB1B" w:rsidR="00E65E27" w:rsidRPr="000F1094" w:rsidRDefault="000F1094" w:rsidP="000F1094">
      <w:pPr>
        <w:numPr>
          <w:ilvl w:val="0"/>
          <w:numId w:val="1"/>
        </w:numPr>
        <w:spacing w:after="0" w:line="240" w:lineRule="auto"/>
        <w:ind w:left="284" w:hanging="284"/>
        <w:jc w:val="both"/>
        <w:rPr>
          <w:rFonts w:ascii="Times New Roman" w:hAnsi="Times New Roman" w:cs="Times New Roman"/>
          <w:b/>
          <w:bCs/>
          <w:lang w:val="id-ID"/>
        </w:rPr>
      </w:pPr>
      <w:r>
        <w:rPr>
          <w:rFonts w:ascii="Times New Roman" w:hAnsi="Times New Roman" w:cs="Times New Roman"/>
          <w:b/>
          <w:bCs/>
          <w:lang w:val="id-ID"/>
        </w:rPr>
        <w:t>Hambatan d</w:t>
      </w:r>
      <w:r w:rsidR="00E65E27" w:rsidRPr="000F1094">
        <w:rPr>
          <w:rFonts w:ascii="Times New Roman" w:hAnsi="Times New Roman" w:cs="Times New Roman"/>
          <w:b/>
          <w:bCs/>
          <w:lang w:val="id-ID"/>
        </w:rPr>
        <w:t>an Upaya</w:t>
      </w:r>
      <w:r w:rsidR="00E65E27" w:rsidRPr="000F1094">
        <w:rPr>
          <w:rFonts w:ascii="Times New Roman" w:hAnsi="Times New Roman" w:cs="Times New Roman"/>
          <w:b/>
          <w:bCs/>
        </w:rPr>
        <w:t xml:space="preserve"> Dalam Melakukan </w:t>
      </w:r>
      <w:r w:rsidR="00E65E27" w:rsidRPr="000F1094">
        <w:rPr>
          <w:rFonts w:ascii="Times New Roman" w:hAnsi="Times New Roman" w:cs="Times New Roman"/>
          <w:b/>
          <w:bCs/>
          <w:lang w:val="id-ID"/>
        </w:rPr>
        <w:t xml:space="preserve">Penegakan Hukum </w:t>
      </w:r>
      <w:r w:rsidR="00E65E27" w:rsidRPr="000F1094">
        <w:rPr>
          <w:rFonts w:ascii="Times New Roman" w:hAnsi="Times New Roman" w:cs="Times New Roman"/>
          <w:b/>
          <w:bCs/>
        </w:rPr>
        <w:t>Terhadap Perusahaan Penebangan Hutan Tanpa Izin Di Kabupaten Bengkalis</w:t>
      </w:r>
    </w:p>
    <w:p w14:paraId="0D19CEAB" w14:textId="77777777" w:rsidR="00E65E27" w:rsidRPr="000F1094" w:rsidRDefault="00E65E27" w:rsidP="000F1094">
      <w:pPr>
        <w:spacing w:after="0" w:line="240" w:lineRule="auto"/>
        <w:ind w:firstLine="567"/>
        <w:jc w:val="both"/>
        <w:rPr>
          <w:rStyle w:val="markedcontent"/>
          <w:rFonts w:ascii="Times New Roman" w:hAnsi="Times New Roman" w:cs="Times New Roman"/>
        </w:rPr>
      </w:pPr>
      <w:r w:rsidRPr="000F1094">
        <w:rPr>
          <w:rStyle w:val="markedcontent"/>
          <w:rFonts w:ascii="Times New Roman" w:hAnsi="Times New Roman" w:cs="Times New Roman"/>
        </w:rPr>
        <w:t xml:space="preserve">Hambatan penegakan hukum </w:t>
      </w:r>
      <w:r w:rsidRPr="000F1094">
        <w:rPr>
          <w:rFonts w:ascii="Times New Roman" w:hAnsi="Times New Roman" w:cs="Times New Roman"/>
          <w:bCs/>
        </w:rPr>
        <w:t>penebangan hutan tanpa memiliki izin dari pejabat yang berwenang</w:t>
      </w:r>
      <w:r w:rsidRPr="000F1094">
        <w:rPr>
          <w:rStyle w:val="markedcontent"/>
          <w:rFonts w:ascii="Times New Roman" w:hAnsi="Times New Roman" w:cs="Times New Roman"/>
        </w:rPr>
        <w:t xml:space="preserve"> juga terkait dengan undang-undang pengelolaan sumber daya alam </w:t>
      </w:r>
      <w:r w:rsidRPr="000F1094">
        <w:rPr>
          <w:rStyle w:val="markedcontent"/>
          <w:rFonts w:ascii="Times New Roman" w:hAnsi="Times New Roman" w:cs="Times New Roman"/>
        </w:rPr>
        <w:lastRenderedPageBreak/>
        <w:t>lainnya. Di dalam penelitian ini</w:t>
      </w:r>
      <w:r w:rsidRPr="000F1094">
        <w:rPr>
          <w:rFonts w:ascii="Times New Roman" w:hAnsi="Times New Roman" w:cs="Times New Roman"/>
        </w:rPr>
        <w:t xml:space="preserve"> </w:t>
      </w:r>
      <w:r w:rsidRPr="000F1094">
        <w:rPr>
          <w:rStyle w:val="markedcontent"/>
          <w:rFonts w:ascii="Times New Roman" w:hAnsi="Times New Roman" w:cs="Times New Roman"/>
        </w:rPr>
        <w:t>secara khusus dapat disebutkan beberapa perundang-undangan yang terkait</w:t>
      </w:r>
      <w:r w:rsidRPr="000F1094">
        <w:rPr>
          <w:rFonts w:ascii="Times New Roman" w:hAnsi="Times New Roman" w:cs="Times New Roman"/>
        </w:rPr>
        <w:t xml:space="preserve"> </w:t>
      </w:r>
      <w:r w:rsidRPr="000F1094">
        <w:rPr>
          <w:rStyle w:val="markedcontent"/>
          <w:rFonts w:ascii="Times New Roman" w:hAnsi="Times New Roman" w:cs="Times New Roman"/>
        </w:rPr>
        <w:t>adalah Undang-undang Nomor 11 tahun 1967 jo Undang-Undang No. 39</w:t>
      </w:r>
      <w:r w:rsidRPr="000F1094">
        <w:rPr>
          <w:rFonts w:ascii="Times New Roman" w:hAnsi="Times New Roman" w:cs="Times New Roman"/>
        </w:rPr>
        <w:t xml:space="preserve"> </w:t>
      </w:r>
      <w:r w:rsidRPr="000F1094">
        <w:rPr>
          <w:rStyle w:val="markedcontent"/>
          <w:rFonts w:ascii="Times New Roman" w:hAnsi="Times New Roman" w:cs="Times New Roman"/>
        </w:rPr>
        <w:t>Tahun 2009 tentang Minerba.</w:t>
      </w:r>
    </w:p>
    <w:p w14:paraId="321A29BF" w14:textId="77777777" w:rsidR="00E65E27" w:rsidRPr="000F1094" w:rsidRDefault="00E65E27" w:rsidP="000F1094">
      <w:pPr>
        <w:spacing w:after="0" w:line="240" w:lineRule="auto"/>
        <w:ind w:firstLine="567"/>
        <w:jc w:val="both"/>
        <w:rPr>
          <w:rStyle w:val="markedcontent"/>
          <w:rFonts w:ascii="Times New Roman" w:hAnsi="Times New Roman" w:cs="Times New Roman"/>
        </w:rPr>
      </w:pPr>
      <w:r w:rsidRPr="000F1094">
        <w:rPr>
          <w:rStyle w:val="markedcontent"/>
          <w:rFonts w:ascii="Times New Roman" w:hAnsi="Times New Roman" w:cs="Times New Roman"/>
        </w:rPr>
        <w:t>Hambatan penegakan hukum pidana kehutanan juga diakibatkan</w:t>
      </w:r>
      <w:r w:rsidRPr="000F1094">
        <w:rPr>
          <w:rFonts w:ascii="Times New Roman" w:hAnsi="Times New Roman" w:cs="Times New Roman"/>
        </w:rPr>
        <w:t xml:space="preserve"> </w:t>
      </w:r>
      <w:r w:rsidRPr="000F1094">
        <w:rPr>
          <w:rStyle w:val="markedcontent"/>
          <w:rFonts w:ascii="Times New Roman" w:hAnsi="Times New Roman" w:cs="Times New Roman"/>
        </w:rPr>
        <w:t>adanya kewenangan antar instansi pemerintahan di Indonesia, khususnya yang terkait dengan kewenangan memberikan ijin investasi untuk kawasan</w:t>
      </w:r>
      <w:r w:rsidRPr="000F1094">
        <w:rPr>
          <w:rFonts w:ascii="Times New Roman" w:hAnsi="Times New Roman" w:cs="Times New Roman"/>
        </w:rPr>
        <w:t xml:space="preserve"> </w:t>
      </w:r>
      <w:r w:rsidRPr="000F1094">
        <w:rPr>
          <w:rStyle w:val="markedcontent"/>
          <w:rFonts w:ascii="Times New Roman" w:hAnsi="Times New Roman" w:cs="Times New Roman"/>
        </w:rPr>
        <w:t>hutan bagi usaha perkebunan. Selanjutnya hambatan terdapat pada permasalahan dalam pemberian izin kawasan hutan sangat terkait</w:t>
      </w:r>
      <w:r w:rsidRPr="000F1094">
        <w:rPr>
          <w:rFonts w:ascii="Times New Roman" w:hAnsi="Times New Roman" w:cs="Times New Roman"/>
        </w:rPr>
        <w:t xml:space="preserve"> </w:t>
      </w:r>
      <w:r w:rsidRPr="000F1094">
        <w:rPr>
          <w:rStyle w:val="markedcontent"/>
          <w:rFonts w:ascii="Times New Roman" w:hAnsi="Times New Roman" w:cs="Times New Roman"/>
        </w:rPr>
        <w:t>dengan kewenangan antara Pemerintah, Pemerintah Provinsi dan</w:t>
      </w:r>
      <w:r w:rsidRPr="000F1094">
        <w:rPr>
          <w:rFonts w:ascii="Times New Roman" w:hAnsi="Times New Roman" w:cs="Times New Roman"/>
        </w:rPr>
        <w:t xml:space="preserve"> </w:t>
      </w:r>
      <w:r w:rsidRPr="000F1094">
        <w:rPr>
          <w:rStyle w:val="markedcontent"/>
          <w:rFonts w:ascii="Times New Roman" w:hAnsi="Times New Roman" w:cs="Times New Roman"/>
        </w:rPr>
        <w:t>Pemerintah Kabupaten/Kota. Banyak muncul persoalan ketika terdapat</w:t>
      </w:r>
      <w:r w:rsidRPr="000F1094">
        <w:rPr>
          <w:rFonts w:ascii="Times New Roman" w:hAnsi="Times New Roman" w:cs="Times New Roman"/>
        </w:rPr>
        <w:t xml:space="preserve"> </w:t>
      </w:r>
      <w:r w:rsidRPr="000F1094">
        <w:rPr>
          <w:rStyle w:val="markedcontent"/>
          <w:rFonts w:ascii="Times New Roman" w:hAnsi="Times New Roman" w:cs="Times New Roman"/>
        </w:rPr>
        <w:t>perbedaan dalam pemberian izin yang hal ini dalam prakteknya</w:t>
      </w:r>
      <w:r w:rsidRPr="000F1094">
        <w:rPr>
          <w:rFonts w:ascii="Times New Roman" w:hAnsi="Times New Roman" w:cs="Times New Roman"/>
        </w:rPr>
        <w:t xml:space="preserve"> </w:t>
      </w:r>
      <w:r w:rsidRPr="000F1094">
        <w:rPr>
          <w:rStyle w:val="markedcontent"/>
          <w:rFonts w:ascii="Times New Roman" w:hAnsi="Times New Roman" w:cs="Times New Roman"/>
        </w:rPr>
        <w:t>menimbulkan persoalan yaitu keputusan Pemerintah yang mana yang harus</w:t>
      </w:r>
      <w:r w:rsidRPr="000F1094">
        <w:rPr>
          <w:rFonts w:ascii="Times New Roman" w:hAnsi="Times New Roman" w:cs="Times New Roman"/>
        </w:rPr>
        <w:t xml:space="preserve"> </w:t>
      </w:r>
      <w:r w:rsidRPr="000F1094">
        <w:rPr>
          <w:rStyle w:val="markedcontent"/>
          <w:rFonts w:ascii="Times New Roman" w:hAnsi="Times New Roman" w:cs="Times New Roman"/>
        </w:rPr>
        <w:t>dipedomani. Masalah perizinan ini juga akibat lemahnya koordinasi dan</w:t>
      </w:r>
      <w:r w:rsidRPr="000F1094">
        <w:rPr>
          <w:rFonts w:ascii="Times New Roman" w:hAnsi="Times New Roman" w:cs="Times New Roman"/>
        </w:rPr>
        <w:t xml:space="preserve"> </w:t>
      </w:r>
      <w:r w:rsidRPr="000F1094">
        <w:rPr>
          <w:rStyle w:val="markedcontent"/>
          <w:rFonts w:ascii="Times New Roman" w:hAnsi="Times New Roman" w:cs="Times New Roman"/>
        </w:rPr>
        <w:t>dukungan data base yang sangat kurang dalam penentuan kawasan hutan,</w:t>
      </w:r>
      <w:r w:rsidRPr="000F1094">
        <w:rPr>
          <w:rFonts w:ascii="Times New Roman" w:hAnsi="Times New Roman" w:cs="Times New Roman"/>
        </w:rPr>
        <w:br/>
      </w:r>
      <w:r w:rsidRPr="000F1094">
        <w:rPr>
          <w:rStyle w:val="markedcontent"/>
          <w:rFonts w:ascii="Times New Roman" w:hAnsi="Times New Roman" w:cs="Times New Roman"/>
        </w:rPr>
        <w:t>sehingga menyebabkan paduserasi banyak menimbulkan persoalan yaitu</w:t>
      </w:r>
      <w:r w:rsidRPr="000F1094">
        <w:rPr>
          <w:rFonts w:ascii="Times New Roman" w:hAnsi="Times New Roman" w:cs="Times New Roman"/>
        </w:rPr>
        <w:br/>
      </w:r>
      <w:r w:rsidRPr="000F1094">
        <w:rPr>
          <w:rStyle w:val="markedcontent"/>
          <w:rFonts w:ascii="Times New Roman" w:hAnsi="Times New Roman" w:cs="Times New Roman"/>
        </w:rPr>
        <w:t>terhapusnya fungsi kawasan hutan yang secara parsial telah dilakukan</w:t>
      </w:r>
      <w:r w:rsidRPr="000F1094">
        <w:rPr>
          <w:rFonts w:ascii="Times New Roman" w:hAnsi="Times New Roman" w:cs="Times New Roman"/>
        </w:rPr>
        <w:t xml:space="preserve"> </w:t>
      </w:r>
      <w:r w:rsidRPr="000F1094">
        <w:rPr>
          <w:rStyle w:val="markedcontent"/>
          <w:rFonts w:ascii="Times New Roman" w:hAnsi="Times New Roman" w:cs="Times New Roman"/>
        </w:rPr>
        <w:t>penunjukan ataupun penetapan.</w:t>
      </w:r>
    </w:p>
    <w:p w14:paraId="30C063FF" w14:textId="77777777" w:rsidR="00E65E27" w:rsidRPr="000F1094" w:rsidRDefault="00E65E27" w:rsidP="000F1094">
      <w:pPr>
        <w:spacing w:after="0" w:line="240" w:lineRule="auto"/>
        <w:ind w:firstLine="567"/>
        <w:jc w:val="both"/>
        <w:rPr>
          <w:rStyle w:val="markedcontent"/>
          <w:rFonts w:ascii="Times New Roman" w:hAnsi="Times New Roman" w:cs="Times New Roman"/>
        </w:rPr>
      </w:pPr>
      <w:r w:rsidRPr="000F1094">
        <w:rPr>
          <w:rStyle w:val="markedcontent"/>
          <w:rFonts w:ascii="Times New Roman" w:hAnsi="Times New Roman" w:cs="Times New Roman"/>
        </w:rPr>
        <w:t>Hal ini dapat menyebabkan persoalan terhadap kegiatan yang berada di sebuah kawasan yang tadinya merupakan</w:t>
      </w:r>
      <w:r w:rsidRPr="000F1094">
        <w:rPr>
          <w:rFonts w:ascii="Times New Roman" w:hAnsi="Times New Roman" w:cs="Times New Roman"/>
        </w:rPr>
        <w:t xml:space="preserve"> </w:t>
      </w:r>
      <w:r w:rsidRPr="000F1094">
        <w:rPr>
          <w:rStyle w:val="markedcontent"/>
          <w:rFonts w:ascii="Times New Roman" w:hAnsi="Times New Roman" w:cs="Times New Roman"/>
        </w:rPr>
        <w:t>suatu yang legal menjadi kegiatan illegal.</w:t>
      </w:r>
    </w:p>
    <w:p w14:paraId="5FC8FEC8" w14:textId="10995A9B" w:rsidR="00E65E27" w:rsidRPr="000F1094" w:rsidRDefault="00E65E27" w:rsidP="000F1094">
      <w:pPr>
        <w:spacing w:after="0" w:line="240" w:lineRule="auto"/>
        <w:ind w:firstLine="567"/>
        <w:jc w:val="both"/>
        <w:rPr>
          <w:rFonts w:ascii="Times New Roman" w:hAnsi="Times New Roman" w:cs="Times New Roman"/>
        </w:rPr>
      </w:pPr>
      <w:r w:rsidRPr="000F1094">
        <w:rPr>
          <w:rFonts w:ascii="Times New Roman" w:hAnsi="Times New Roman" w:cs="Times New Roman"/>
        </w:rPr>
        <w:t>Apabila dikaitkan dengan teori penegakan hukum yang dimana hukum dan penegakan Hukum adalah satu kesatuan yang tak dapat dipisahkan, keduanya harus bisa berjalan secara sinegis. Substansi (isi) hukum yang termuat dalam berbagai peraturan perundangan hanya akan menjadi sampah tanpa ditopang dengan sistem hukum serta budaya hukum yang tumbuh dan berkembang dalam masyarakat</w:t>
      </w:r>
      <w:r w:rsidRPr="000F1094">
        <w:rPr>
          <w:rFonts w:ascii="Times New Roman" w:hAnsi="Times New Roman" w:cs="Times New Roman"/>
          <w:lang w:val="id-ID"/>
        </w:rPr>
        <w:t>. M</w:t>
      </w:r>
      <w:r w:rsidRPr="000F1094">
        <w:rPr>
          <w:rFonts w:ascii="Times New Roman" w:hAnsi="Times New Roman" w:cs="Times New Roman"/>
        </w:rPr>
        <w:t>enurut Immanuel Kant :“Hukum adalah keseluruhan syarat berkehendak bebas dari orang untuk dapat menyesuaikan dari dengan kehendak bebas dari orang lain, dengan mengikuti peraturan tentang kemerdekaan</w:t>
      </w:r>
      <w:r w:rsidRPr="000F1094">
        <w:rPr>
          <w:rFonts w:ascii="Times New Roman" w:hAnsi="Times New Roman" w:cs="Times New Roman"/>
          <w:lang w:val="id-ID"/>
        </w:rPr>
        <w:t xml:space="preserve">. </w:t>
      </w:r>
      <w:r w:rsidRPr="00C71D40">
        <w:rPr>
          <w:rFonts w:ascii="Times New Roman" w:hAnsi="Times New Roman" w:cs="Times New Roman"/>
          <w:lang w:val="id-ID"/>
        </w:rPr>
        <w:t xml:space="preserve">Berdasarkan teori efektivitas hukum yang dikemukakan Soerjono Soekanto, efektif atau tidaknya suatu hukum ditentukan oleh 5 (lima) faktor. </w:t>
      </w:r>
      <w:r w:rsidRPr="000F1094">
        <w:rPr>
          <w:rFonts w:ascii="Times New Roman" w:hAnsi="Times New Roman" w:cs="Times New Roman"/>
          <w:i/>
          <w:iCs/>
        </w:rPr>
        <w:t>Pertama;</w:t>
      </w:r>
      <w:r w:rsidRPr="000F1094">
        <w:rPr>
          <w:rFonts w:ascii="Times New Roman" w:hAnsi="Times New Roman" w:cs="Times New Roman"/>
        </w:rPr>
        <w:t xml:space="preserve"> faktor hukumnya sendiri (undang-undang). </w:t>
      </w:r>
      <w:r w:rsidRPr="000F1094">
        <w:rPr>
          <w:rFonts w:ascii="Times New Roman" w:hAnsi="Times New Roman" w:cs="Times New Roman"/>
          <w:i/>
          <w:iCs/>
        </w:rPr>
        <w:t>Kedua;</w:t>
      </w:r>
      <w:r w:rsidRPr="000F1094">
        <w:rPr>
          <w:rFonts w:ascii="Times New Roman" w:hAnsi="Times New Roman" w:cs="Times New Roman"/>
        </w:rPr>
        <w:t xml:space="preserve"> faktor penegak hukum, yakni pihak-pihak yang membentuk maupun menerapkan hukum. </w:t>
      </w:r>
      <w:r w:rsidRPr="000F1094">
        <w:rPr>
          <w:rFonts w:ascii="Times New Roman" w:hAnsi="Times New Roman" w:cs="Times New Roman"/>
          <w:i/>
          <w:iCs/>
        </w:rPr>
        <w:t>Ketiga;</w:t>
      </w:r>
      <w:r w:rsidRPr="000F1094">
        <w:rPr>
          <w:rFonts w:ascii="Times New Roman" w:hAnsi="Times New Roman" w:cs="Times New Roman"/>
        </w:rPr>
        <w:t xml:space="preserve"> faktor sarana atau fasilitas yang mendukung penegakan hukum. </w:t>
      </w:r>
      <w:r w:rsidRPr="000F1094">
        <w:rPr>
          <w:rFonts w:ascii="Times New Roman" w:hAnsi="Times New Roman" w:cs="Times New Roman"/>
          <w:i/>
          <w:iCs/>
        </w:rPr>
        <w:t>Keempat;</w:t>
      </w:r>
      <w:r w:rsidRPr="000F1094">
        <w:rPr>
          <w:rFonts w:ascii="Times New Roman" w:hAnsi="Times New Roman" w:cs="Times New Roman"/>
        </w:rPr>
        <w:t xml:space="preserve"> faktor masyarakat, yakni lingkungan dimana hukum tersebut berlaku atau diterapkan. </w:t>
      </w:r>
      <w:r w:rsidRPr="000F1094">
        <w:rPr>
          <w:rFonts w:ascii="Times New Roman" w:hAnsi="Times New Roman" w:cs="Times New Roman"/>
          <w:i/>
          <w:iCs/>
        </w:rPr>
        <w:t>Kelima;</w:t>
      </w:r>
      <w:r w:rsidRPr="000F1094">
        <w:rPr>
          <w:rFonts w:ascii="Times New Roman" w:hAnsi="Times New Roman" w:cs="Times New Roman"/>
        </w:rPr>
        <w:t xml:space="preserve"> faktor kebudayaan, yakni sebagai hasil karya, cipta, dan rasa yang didasarkan pada karsa manusia di dalam pergaulan hidup.</w:t>
      </w:r>
    </w:p>
    <w:p w14:paraId="3CE333FF" w14:textId="05E07FF4" w:rsidR="00E65E27" w:rsidRPr="000F1094" w:rsidRDefault="00E65E27" w:rsidP="000F1094">
      <w:pPr>
        <w:tabs>
          <w:tab w:val="left" w:pos="993"/>
        </w:tabs>
        <w:spacing w:after="0" w:line="240" w:lineRule="auto"/>
        <w:ind w:firstLine="567"/>
        <w:jc w:val="both"/>
        <w:rPr>
          <w:rFonts w:ascii="Times New Roman" w:hAnsi="Times New Roman" w:cs="Times New Roman"/>
        </w:rPr>
      </w:pPr>
      <w:r w:rsidRPr="000F1094">
        <w:rPr>
          <w:rFonts w:ascii="Times New Roman" w:hAnsi="Times New Roman" w:cs="Times New Roman"/>
        </w:rPr>
        <w:t>Relevan dengan teori efektivitas hukum yang dikemukakan Soerjono Soekanto tersebut, Romli Atmasasmita mengatakan faktor-faktor yang</w:t>
      </w:r>
      <w:r w:rsidRPr="000F1094">
        <w:rPr>
          <w:rFonts w:ascii="Times New Roman" w:hAnsi="Times New Roman" w:cs="Times New Roman"/>
          <w:lang w:val="id-ID"/>
        </w:rPr>
        <w:t xml:space="preserve"> </w:t>
      </w:r>
      <w:r w:rsidRPr="000F1094">
        <w:rPr>
          <w:rFonts w:ascii="Times New Roman" w:hAnsi="Times New Roman" w:cs="Times New Roman"/>
        </w:rPr>
        <w:t>menghambat efektivitas penegakan hukum tidak hanya terletak pada sikap mental aparatur penegak hukum (hakim, jaksa, polisi dan penasihat hukum) akan tetapi juga terletak pada faktor sosialisasi hukum yang sering diabaikan. Konsepsi operasional tentang bekerjanya hukum dalam masyarakat dengan didasarkan pada dua konsep yang berbeda yaitu konsep tentang ramalan-ramalan mengenai akibat-akibat (</w:t>
      </w:r>
      <w:r w:rsidRPr="000F1094">
        <w:rPr>
          <w:rFonts w:ascii="Times New Roman" w:hAnsi="Times New Roman" w:cs="Times New Roman"/>
          <w:i/>
          <w:iCs/>
        </w:rPr>
        <w:t>prediction of consequences</w:t>
      </w:r>
      <w:r w:rsidRPr="000F1094">
        <w:rPr>
          <w:rFonts w:ascii="Times New Roman" w:hAnsi="Times New Roman" w:cs="Times New Roman"/>
        </w:rPr>
        <w:t>) yang dikemukakan oleh Lundberg dan Lansing tahun 1973 dan konsep Hans Kelsen tentang aspek rangkap dari suatu peraturan hukum.</w:t>
      </w:r>
      <w:r w:rsidR="000F1094" w:rsidRPr="000F1094">
        <w:rPr>
          <w:rFonts w:ascii="Times New Roman" w:hAnsi="Times New Roman" w:cs="Times New Roman"/>
        </w:rPr>
        <w:t xml:space="preserve"> </w:t>
      </w:r>
      <w:r w:rsidRPr="000F1094">
        <w:rPr>
          <w:rFonts w:ascii="Times New Roman" w:hAnsi="Times New Roman" w:cs="Times New Roman"/>
        </w:rPr>
        <w:t xml:space="preserve">Berdasarkan konsep Lundberg dan Lansing, serta konsep Hans Kelsen tersebut Robert B. Seidman dan William J. Chambliss menyusun suatu teori bekerjanya hukum di dalam masyarakat. </w:t>
      </w:r>
      <w:r w:rsidRPr="000F1094">
        <w:rPr>
          <w:rFonts w:ascii="Times New Roman" w:hAnsi="Times New Roman" w:cs="Times New Roman"/>
          <w:lang w:val="sv-SE"/>
        </w:rPr>
        <w:t xml:space="preserve">Keberhasilan pelaksanaan suatu peraturan perundang-undangan sangat tergantung banyak faktor. </w:t>
      </w:r>
    </w:p>
    <w:p w14:paraId="734E8258" w14:textId="34DA95B0" w:rsidR="00E65E27" w:rsidRPr="000F1094" w:rsidRDefault="00E65E27" w:rsidP="000F1094">
      <w:pPr>
        <w:spacing w:after="0" w:line="240" w:lineRule="auto"/>
        <w:ind w:firstLine="567"/>
        <w:jc w:val="both"/>
        <w:rPr>
          <w:rFonts w:ascii="Times New Roman" w:hAnsi="Times New Roman" w:cs="Times New Roman"/>
        </w:rPr>
      </w:pPr>
      <w:r w:rsidRPr="000F1094">
        <w:rPr>
          <w:rFonts w:ascii="Times New Roman" w:hAnsi="Times New Roman" w:cs="Times New Roman"/>
          <w:lang w:val="sv-SE"/>
        </w:rPr>
        <w:t xml:space="preserve">Secara garis besar bekerjanya hukum dalam masyarakat akan ditentukan oleh beberapa faktor utama. </w:t>
      </w:r>
      <w:r w:rsidRPr="000F1094">
        <w:rPr>
          <w:rFonts w:ascii="Times New Roman" w:hAnsi="Times New Roman" w:cs="Times New Roman"/>
        </w:rPr>
        <w:t>Faktor-faktor tersebut dapat:</w:t>
      </w:r>
    </w:p>
    <w:p w14:paraId="25EB5977" w14:textId="77777777" w:rsidR="00E65E27" w:rsidRPr="000F1094" w:rsidRDefault="00E65E27" w:rsidP="000F1094">
      <w:pPr>
        <w:pStyle w:val="ListParagraph"/>
        <w:numPr>
          <w:ilvl w:val="0"/>
          <w:numId w:val="3"/>
        </w:numPr>
        <w:tabs>
          <w:tab w:val="left" w:pos="360"/>
        </w:tabs>
        <w:spacing w:after="0" w:line="240" w:lineRule="auto"/>
        <w:ind w:left="284" w:hanging="283"/>
        <w:contextualSpacing w:val="0"/>
        <w:jc w:val="both"/>
        <w:rPr>
          <w:rFonts w:ascii="Times New Roman" w:hAnsi="Times New Roman" w:cs="Times New Roman"/>
          <w:b/>
          <w:bCs/>
        </w:rPr>
      </w:pPr>
      <w:r w:rsidRPr="000F1094">
        <w:rPr>
          <w:rFonts w:ascii="Times New Roman" w:hAnsi="Times New Roman" w:cs="Times New Roman"/>
          <w:lang w:val="sv-SE"/>
        </w:rPr>
        <w:t>Bersifat yuridis normatif (menyangkut pembuatan peraturan perundang-undangannya),</w:t>
      </w:r>
    </w:p>
    <w:p w14:paraId="50D3E87F" w14:textId="77777777" w:rsidR="00E65E27" w:rsidRPr="000F1094" w:rsidRDefault="00E65E27" w:rsidP="000F1094">
      <w:pPr>
        <w:pStyle w:val="ListParagraph"/>
        <w:numPr>
          <w:ilvl w:val="0"/>
          <w:numId w:val="3"/>
        </w:numPr>
        <w:tabs>
          <w:tab w:val="left" w:pos="360"/>
        </w:tabs>
        <w:spacing w:after="0" w:line="240" w:lineRule="auto"/>
        <w:ind w:left="284" w:hanging="283"/>
        <w:contextualSpacing w:val="0"/>
        <w:jc w:val="both"/>
        <w:rPr>
          <w:rFonts w:ascii="Times New Roman" w:hAnsi="Times New Roman" w:cs="Times New Roman"/>
          <w:b/>
          <w:bCs/>
        </w:rPr>
      </w:pPr>
      <w:r w:rsidRPr="000F1094">
        <w:rPr>
          <w:rFonts w:ascii="Times New Roman" w:hAnsi="Times New Roman" w:cs="Times New Roman"/>
        </w:rPr>
        <w:t>Penegakannya (para pihak dan peranan pemerintah),</w:t>
      </w:r>
    </w:p>
    <w:p w14:paraId="6C8B27CD" w14:textId="77777777" w:rsidR="00E65E27" w:rsidRPr="000F1094" w:rsidRDefault="00E65E27" w:rsidP="000F1094">
      <w:pPr>
        <w:pStyle w:val="ListParagraph"/>
        <w:numPr>
          <w:ilvl w:val="0"/>
          <w:numId w:val="3"/>
        </w:numPr>
        <w:tabs>
          <w:tab w:val="left" w:pos="360"/>
        </w:tabs>
        <w:spacing w:after="0" w:line="240" w:lineRule="auto"/>
        <w:ind w:left="284" w:hanging="283"/>
        <w:contextualSpacing w:val="0"/>
        <w:jc w:val="both"/>
        <w:rPr>
          <w:rFonts w:ascii="Times New Roman" w:hAnsi="Times New Roman" w:cs="Times New Roman"/>
          <w:b/>
          <w:bCs/>
        </w:rPr>
      </w:pPr>
      <w:r w:rsidRPr="000F1094">
        <w:rPr>
          <w:rFonts w:ascii="Times New Roman" w:hAnsi="Times New Roman" w:cs="Times New Roman"/>
          <w:lang w:val="sv-SE"/>
        </w:rPr>
        <w:lastRenderedPageBreak/>
        <w:t>Serta faktor yang bersifat yuridis sosiologis (menyangkut pertimbangan ekonomis serta kultur hukum pelaku bisnis).</w:t>
      </w:r>
    </w:p>
    <w:p w14:paraId="3182D13E" w14:textId="55E21191" w:rsidR="00E65E27" w:rsidRPr="000F1094" w:rsidRDefault="00E65E27" w:rsidP="000F1094">
      <w:pPr>
        <w:pStyle w:val="ListParagraph"/>
        <w:spacing w:after="0" w:line="240" w:lineRule="auto"/>
        <w:ind w:left="0" w:firstLine="567"/>
        <w:contextualSpacing w:val="0"/>
        <w:jc w:val="both"/>
        <w:rPr>
          <w:rFonts w:ascii="Times New Roman" w:hAnsi="Times New Roman" w:cs="Times New Roman"/>
        </w:rPr>
      </w:pPr>
      <w:r w:rsidRPr="000F1094">
        <w:rPr>
          <w:rFonts w:ascii="Times New Roman" w:hAnsi="Times New Roman" w:cs="Times New Roman"/>
          <w:lang w:val="id-ID"/>
        </w:rPr>
        <w:t>P</w:t>
      </w:r>
      <w:r w:rsidRPr="000F1094">
        <w:rPr>
          <w:rFonts w:ascii="Times New Roman" w:hAnsi="Times New Roman" w:cs="Times New Roman"/>
        </w:rPr>
        <w:t>enegakan hukum bidangnya luas sekali, tidak hanya bersangkut-paut dengan tindakan tindakan apabila sudah ada atau ada persangkaan telah terjadi kejahatan, akan tetapi juga menjaga kemungkinan akan terjadinya kejahatan. Yang terakhir ini adalah masalah prevensi dari kejahatan. Kalau prevensi diartikan secara luas maka banyak badan atau fihak yang terlibat di dalamnya, ialah pembentuk Undang-Undang, polisi, kejaksaan, pengadilan, pamong-praja dan aparatur eksekusi pidana serta orang-orang biasa. Proses pemberian pidana di mana badan-badan ini masing-masi</w:t>
      </w:r>
      <w:r w:rsidRPr="000F1094">
        <w:rPr>
          <w:rFonts w:ascii="Times New Roman" w:hAnsi="Times New Roman" w:cs="Times New Roman"/>
          <w:lang w:val="id-ID"/>
        </w:rPr>
        <w:t>n</w:t>
      </w:r>
      <w:r w:rsidRPr="000F1094">
        <w:rPr>
          <w:rFonts w:ascii="Times New Roman" w:hAnsi="Times New Roman" w:cs="Times New Roman"/>
        </w:rPr>
        <w:t>g mempunyai perananya dapat dipandang sebagai upaya untuk menjaga agar orang yang bersangkutan serta masyarakat pada umumnya tidak melakuka</w:t>
      </w:r>
      <w:r w:rsidRPr="000F1094">
        <w:rPr>
          <w:rFonts w:ascii="Times New Roman" w:hAnsi="Times New Roman" w:cs="Times New Roman"/>
          <w:lang w:val="id-ID"/>
        </w:rPr>
        <w:t xml:space="preserve">n </w:t>
      </w:r>
      <w:r w:rsidRPr="000F1094">
        <w:rPr>
          <w:rFonts w:ascii="Times New Roman" w:hAnsi="Times New Roman" w:cs="Times New Roman"/>
        </w:rPr>
        <w:t>tindak pidana. Namun badan yang langsung mempunyai wewenang dan kewajiban dalam pencegahan ini adalah kepolisia</w:t>
      </w:r>
      <w:r w:rsidRPr="000F1094">
        <w:rPr>
          <w:rFonts w:ascii="Times New Roman" w:hAnsi="Times New Roman" w:cs="Times New Roman"/>
          <w:lang w:val="id-ID"/>
        </w:rPr>
        <w:t>n.</w:t>
      </w:r>
    </w:p>
    <w:p w14:paraId="02A2156A" w14:textId="77777777" w:rsidR="00E65E27" w:rsidRPr="000F1094" w:rsidRDefault="00E65E27" w:rsidP="000F1094">
      <w:pPr>
        <w:pStyle w:val="ListParagraph"/>
        <w:spacing w:after="0" w:line="240" w:lineRule="auto"/>
        <w:ind w:left="0" w:firstLine="567"/>
        <w:contextualSpacing w:val="0"/>
        <w:jc w:val="both"/>
        <w:rPr>
          <w:rFonts w:ascii="Times New Roman" w:hAnsi="Times New Roman" w:cs="Times New Roman"/>
        </w:rPr>
      </w:pPr>
    </w:p>
    <w:p w14:paraId="1F1C277A" w14:textId="77777777" w:rsidR="00E65E27" w:rsidRPr="000F1094" w:rsidRDefault="00E65E27" w:rsidP="000F1094">
      <w:pPr>
        <w:spacing w:after="0" w:line="240" w:lineRule="auto"/>
        <w:jc w:val="both"/>
        <w:rPr>
          <w:rFonts w:ascii="Times New Roman" w:eastAsia="Times New Roman" w:hAnsi="Times New Roman" w:cs="Times New Roman"/>
          <w:b/>
          <w:sz w:val="24"/>
          <w:szCs w:val="24"/>
        </w:rPr>
      </w:pPr>
      <w:r w:rsidRPr="000F1094">
        <w:rPr>
          <w:rFonts w:ascii="Times New Roman" w:eastAsia="Times New Roman" w:hAnsi="Times New Roman" w:cs="Times New Roman"/>
          <w:b/>
          <w:sz w:val="24"/>
          <w:szCs w:val="24"/>
        </w:rPr>
        <w:t>Simpulan</w:t>
      </w:r>
    </w:p>
    <w:p w14:paraId="16232DFF" w14:textId="77777777" w:rsidR="00E65E27" w:rsidRPr="000F1094" w:rsidRDefault="00E65E27" w:rsidP="000F1094">
      <w:pPr>
        <w:spacing w:after="0" w:line="240" w:lineRule="auto"/>
        <w:ind w:firstLine="567"/>
        <w:jc w:val="both"/>
        <w:rPr>
          <w:rFonts w:ascii="Times New Roman" w:eastAsia="Times New Roman" w:hAnsi="Times New Roman" w:cs="Times New Roman"/>
        </w:rPr>
      </w:pPr>
      <w:r w:rsidRPr="000F1094">
        <w:rPr>
          <w:rFonts w:ascii="Times New Roman" w:eastAsia="Times New Roman" w:hAnsi="Times New Roman" w:cs="Times New Roman"/>
          <w:bCs/>
          <w:kern w:val="36"/>
        </w:rPr>
        <w:t xml:space="preserve">Konsistensi </w:t>
      </w:r>
      <w:r w:rsidRPr="000F1094">
        <w:rPr>
          <w:rFonts w:ascii="Times New Roman" w:eastAsia="Times New Roman" w:hAnsi="Times New Roman" w:cs="Times New Roman"/>
          <w:lang w:eastAsia="id-ID"/>
        </w:rPr>
        <w:t xml:space="preserve">solusi </w:t>
      </w:r>
      <w:r w:rsidRPr="000F1094">
        <w:rPr>
          <w:rFonts w:ascii="Times New Roman" w:eastAsia="Times New Roman" w:hAnsi="Times New Roman" w:cs="Times New Roman"/>
          <w:bCs/>
          <w:lang w:val="id-ID"/>
        </w:rPr>
        <w:t xml:space="preserve">penegakan hukum </w:t>
      </w:r>
      <w:r w:rsidRPr="000F1094">
        <w:rPr>
          <w:rFonts w:ascii="Times New Roman" w:eastAsia="Times New Roman" w:hAnsi="Times New Roman" w:cs="Times New Roman"/>
          <w:bCs/>
        </w:rPr>
        <w:t xml:space="preserve">dalam mengatasi penebangan hutan tanpa memiliki izin dari pejabat yang berwenang di Kabupaten Bengkalis berdasarkan Undang-Undang Nomor 19 Tahun 2004 Tentang Kehutanan </w:t>
      </w:r>
      <w:r w:rsidRPr="000F1094">
        <w:rPr>
          <w:rFonts w:ascii="Times New Roman" w:eastAsia="Times New Roman" w:hAnsi="Times New Roman" w:cs="Times New Roman"/>
        </w:rPr>
        <w:t>belum dapat menjamin pengelolaan hutan di Indonesia secara lestari, apabila memperhatikan berbagai kendala yang ada. Pemerintah daerah dan pihak penegak hukum harus memadukan penegakan hukum administrasi dengan hukum pidana karena semua perizinan di bidang kehutanan, khususnya pemanfaatan hasil hutan kayu yang mendominasi perizinan, yang pengawasan dan tanggung jawab tersebut ada pada Kementerian Kehutanan. Pemberi izin akan mudah melakukan kontrol terhadap pengelolaan hutan yang telah diberikan izin, mengingat di dalam izin tersebut ada hak dan kewajiban pem beri dan penerima izin. Hasil penelitian menunjukkan bahwa kerusakan hutan produksi yang ada izinnya ternyata sangat luas dan ada kecenderungan penerima izin yang telah mengambil manfaat dari hutan dan tidak memenuhi kewajibannya. Sanksi terhadap mereka hanya dicabut izinnya, sementara hutannya sudah rusak. Pemberian izin dan mekanisme pemberian sanksi harus bersifat terbuka agar kekuasaan Menteri dapat dikontrol dan tidak mudah mempengaruhi jalannya penegakan hukum dengan menggunakan kewenangan yang dimilikinya.</w:t>
      </w:r>
    </w:p>
    <w:p w14:paraId="5EA83C5E" w14:textId="77777777" w:rsidR="00E65E27" w:rsidRPr="000F1094" w:rsidRDefault="00E65E27" w:rsidP="000F1094">
      <w:pPr>
        <w:spacing w:after="0" w:line="240" w:lineRule="auto"/>
        <w:ind w:firstLine="567"/>
        <w:jc w:val="both"/>
        <w:rPr>
          <w:rFonts w:ascii="Times New Roman" w:eastAsia="Times New Roman" w:hAnsi="Times New Roman" w:cs="Times New Roman"/>
        </w:rPr>
      </w:pPr>
      <w:r w:rsidRPr="000F1094">
        <w:rPr>
          <w:rFonts w:ascii="Times New Roman" w:eastAsia="Times New Roman" w:hAnsi="Times New Roman" w:cs="Times New Roman"/>
          <w:bCs/>
        </w:rPr>
        <w:t>H</w:t>
      </w:r>
      <w:r w:rsidRPr="000F1094">
        <w:rPr>
          <w:rFonts w:ascii="Times New Roman" w:eastAsia="Times New Roman" w:hAnsi="Times New Roman" w:cs="Times New Roman"/>
          <w:bCs/>
          <w:lang w:val="id-ID"/>
        </w:rPr>
        <w:t>ambatan dan upaya</w:t>
      </w:r>
      <w:r w:rsidRPr="000F1094">
        <w:rPr>
          <w:rFonts w:ascii="Times New Roman" w:eastAsia="Times New Roman" w:hAnsi="Times New Roman" w:cs="Times New Roman"/>
          <w:bCs/>
        </w:rPr>
        <w:t xml:space="preserve"> dalam melakukan </w:t>
      </w:r>
      <w:r w:rsidRPr="000F1094">
        <w:rPr>
          <w:rFonts w:ascii="Times New Roman" w:eastAsia="Times New Roman" w:hAnsi="Times New Roman" w:cs="Times New Roman"/>
          <w:bCs/>
          <w:lang w:val="id-ID"/>
        </w:rPr>
        <w:t xml:space="preserve">penegakan hukum </w:t>
      </w:r>
      <w:r w:rsidRPr="000F1094">
        <w:rPr>
          <w:rFonts w:ascii="Times New Roman" w:eastAsia="Times New Roman" w:hAnsi="Times New Roman" w:cs="Times New Roman"/>
          <w:bCs/>
        </w:rPr>
        <w:t xml:space="preserve">penebangan hutan tanpa memiliki izin dari pejabat yang berwenang di Kabupaten Bengkalis berdasarkan Undang-Undang Nomor 19 Tahun 2004 Tentang Kehutanan </w:t>
      </w:r>
      <w:r w:rsidRPr="000F1094">
        <w:rPr>
          <w:rFonts w:ascii="Times New Roman" w:eastAsia="Times New Roman" w:hAnsi="Times New Roman" w:cs="Times New Roman"/>
        </w:rPr>
        <w:t>terkait dengan undang-undang pengelolaan sumber daya alam lainnya. Di dalam peneliian ini secara khusus dapat disebutkan beberapa perundang-undangan yang terkait adalah Undang-undang Nomor 11 tahun 1967 jo Undang-Undang No. 39 Tahun 2009 tentang Minerba. Permasalahan yang terjadi adalah kurang konsistennya dalam pemanfaatan kawasan hutan. Fungsi hutan yang dalam kedudukannya sebagai salah satu penentu sistem penyangga kehidupan, hutan telah memberikan manfaat yang besar bagi umat manusia, oleh karena itu harus dijaga kelestariannya. Hutan mempunyai peranan sebagai penyerasi dan penyeimbang lingkungan global, sehingga keterkaitannya dengan dunia internasional menjadi sangat penting, namun dengan tetap mengutamakan kepentingan nasional.</w:t>
      </w:r>
    </w:p>
    <w:p w14:paraId="7720CCD8" w14:textId="77777777" w:rsidR="00E65E27" w:rsidRPr="000F1094" w:rsidRDefault="00E65E27" w:rsidP="000F1094">
      <w:pPr>
        <w:spacing w:after="0" w:line="240" w:lineRule="auto"/>
        <w:ind w:firstLine="567"/>
        <w:jc w:val="both"/>
        <w:rPr>
          <w:rFonts w:ascii="Times New Roman" w:eastAsia="Times New Roman" w:hAnsi="Times New Roman" w:cs="Times New Roman"/>
          <w:b/>
        </w:rPr>
      </w:pPr>
    </w:p>
    <w:p w14:paraId="405F6D7C" w14:textId="77777777" w:rsidR="00E65E27" w:rsidRPr="000F1094" w:rsidRDefault="00E65E27" w:rsidP="000F1094">
      <w:pPr>
        <w:spacing w:after="0" w:line="240" w:lineRule="auto"/>
        <w:ind w:right="-45"/>
        <w:rPr>
          <w:rFonts w:ascii="Times New Roman" w:hAnsi="Times New Roman" w:cs="Times New Roman"/>
          <w:b/>
          <w:sz w:val="24"/>
          <w:szCs w:val="24"/>
        </w:rPr>
      </w:pPr>
      <w:r w:rsidRPr="000F1094">
        <w:rPr>
          <w:rFonts w:ascii="Times New Roman" w:hAnsi="Times New Roman" w:cs="Times New Roman"/>
          <w:b/>
          <w:sz w:val="24"/>
          <w:szCs w:val="24"/>
        </w:rPr>
        <w:t>Daftar Pustaka</w:t>
      </w:r>
    </w:p>
    <w:p w14:paraId="27F800FF" w14:textId="77777777" w:rsidR="00E65E27" w:rsidRPr="000F1094" w:rsidRDefault="00E65E27" w:rsidP="000F1094">
      <w:pPr>
        <w:pStyle w:val="ListParagraph"/>
        <w:numPr>
          <w:ilvl w:val="0"/>
          <w:numId w:val="5"/>
        </w:numPr>
        <w:spacing w:after="0" w:line="240" w:lineRule="auto"/>
        <w:ind w:left="426" w:hanging="426"/>
        <w:contextualSpacing w:val="0"/>
        <w:jc w:val="both"/>
        <w:rPr>
          <w:rFonts w:ascii="Times New Roman" w:eastAsia="Times New Roman" w:hAnsi="Times New Roman" w:cs="Times New Roman"/>
          <w:sz w:val="24"/>
          <w:szCs w:val="24"/>
          <w:lang w:val="id-ID"/>
        </w:rPr>
      </w:pPr>
      <w:r w:rsidRPr="000F1094">
        <w:rPr>
          <w:rFonts w:ascii="Times New Roman" w:eastAsia="Times New Roman" w:hAnsi="Times New Roman" w:cs="Times New Roman"/>
          <w:sz w:val="24"/>
          <w:szCs w:val="24"/>
        </w:rPr>
        <w:t>Budyatmojo</w:t>
      </w:r>
      <w:r w:rsidRPr="000F1094">
        <w:rPr>
          <w:rFonts w:ascii="Times New Roman" w:eastAsia="Times New Roman" w:hAnsi="Times New Roman" w:cs="Times New Roman"/>
          <w:sz w:val="24"/>
          <w:szCs w:val="24"/>
          <w:lang w:val="id-ID"/>
        </w:rPr>
        <w:t xml:space="preserve">, </w:t>
      </w:r>
      <w:r w:rsidRPr="000F1094">
        <w:rPr>
          <w:rFonts w:ascii="Times New Roman" w:eastAsia="Times New Roman" w:hAnsi="Times New Roman" w:cs="Times New Roman"/>
          <w:i/>
          <w:sz w:val="24"/>
          <w:szCs w:val="24"/>
        </w:rPr>
        <w:t>Penegakkan Hukum Tindak Pidana Illegal Loging (Antara Harapan Dan Kenyataan)</w:t>
      </w:r>
      <w:r w:rsidRPr="000F1094">
        <w:rPr>
          <w:rFonts w:ascii="Times New Roman" w:eastAsia="Times New Roman" w:hAnsi="Times New Roman" w:cs="Times New Roman"/>
          <w:i/>
          <w:sz w:val="24"/>
          <w:szCs w:val="24"/>
          <w:lang w:val="id-ID"/>
        </w:rPr>
        <w:t>,</w:t>
      </w:r>
      <w:r w:rsidRPr="000F1094">
        <w:rPr>
          <w:rFonts w:ascii="Times New Roman" w:eastAsia="Times New Roman" w:hAnsi="Times New Roman" w:cs="Times New Roman"/>
          <w:sz w:val="24"/>
          <w:szCs w:val="24"/>
          <w:lang w:val="id-ID"/>
        </w:rPr>
        <w:t xml:space="preserve"> Jurnal </w:t>
      </w:r>
      <w:r w:rsidRPr="000F1094">
        <w:rPr>
          <w:rFonts w:ascii="Times New Roman" w:eastAsia="Times New Roman" w:hAnsi="Times New Roman" w:cs="Times New Roman"/>
          <w:sz w:val="24"/>
          <w:szCs w:val="24"/>
        </w:rPr>
        <w:t>Yustisia Vol</w:t>
      </w:r>
      <w:r w:rsidRPr="000F1094">
        <w:rPr>
          <w:rFonts w:ascii="Times New Roman" w:eastAsia="Times New Roman" w:hAnsi="Times New Roman" w:cs="Times New Roman"/>
          <w:sz w:val="24"/>
          <w:szCs w:val="24"/>
          <w:lang w:val="id-ID"/>
        </w:rPr>
        <w:t>ume</w:t>
      </w:r>
      <w:r w:rsidRPr="000F1094">
        <w:rPr>
          <w:rFonts w:ascii="Times New Roman" w:eastAsia="Times New Roman" w:hAnsi="Times New Roman" w:cs="Times New Roman"/>
          <w:sz w:val="24"/>
          <w:szCs w:val="24"/>
        </w:rPr>
        <w:t>.2 No</w:t>
      </w:r>
      <w:r w:rsidRPr="000F1094">
        <w:rPr>
          <w:rFonts w:ascii="Times New Roman" w:eastAsia="Times New Roman" w:hAnsi="Times New Roman" w:cs="Times New Roman"/>
          <w:sz w:val="24"/>
          <w:szCs w:val="24"/>
          <w:lang w:val="id-ID"/>
        </w:rPr>
        <w:t xml:space="preserve">mor </w:t>
      </w:r>
      <w:r w:rsidRPr="000F1094">
        <w:rPr>
          <w:rFonts w:ascii="Times New Roman" w:eastAsia="Times New Roman" w:hAnsi="Times New Roman" w:cs="Times New Roman"/>
          <w:sz w:val="24"/>
          <w:szCs w:val="24"/>
        </w:rPr>
        <w:t>2 Mei - Agustus 2013</w:t>
      </w:r>
      <w:r w:rsidRPr="000F1094">
        <w:rPr>
          <w:rFonts w:ascii="Times New Roman" w:eastAsia="Times New Roman" w:hAnsi="Times New Roman" w:cs="Times New Roman"/>
          <w:sz w:val="24"/>
          <w:szCs w:val="24"/>
          <w:lang w:val="id-ID"/>
        </w:rPr>
        <w:t>.</w:t>
      </w:r>
    </w:p>
    <w:p w14:paraId="704AED08" w14:textId="77777777" w:rsidR="00E65E27" w:rsidRPr="000F1094" w:rsidRDefault="00E65E27" w:rsidP="000F1094">
      <w:pPr>
        <w:pStyle w:val="ListParagraph"/>
        <w:numPr>
          <w:ilvl w:val="0"/>
          <w:numId w:val="5"/>
        </w:numPr>
        <w:spacing w:after="0" w:line="240" w:lineRule="auto"/>
        <w:ind w:left="426" w:right="-45" w:hanging="426"/>
        <w:contextualSpacing w:val="0"/>
        <w:rPr>
          <w:rFonts w:ascii="Times New Roman" w:hAnsi="Times New Roman" w:cs="Times New Roman"/>
          <w:sz w:val="24"/>
          <w:szCs w:val="24"/>
        </w:rPr>
      </w:pPr>
      <w:r w:rsidRPr="000F1094">
        <w:rPr>
          <w:rFonts w:ascii="Times New Roman" w:hAnsi="Times New Roman" w:cs="Times New Roman"/>
          <w:sz w:val="24"/>
          <w:szCs w:val="24"/>
          <w:lang w:val="sv-SE"/>
        </w:rPr>
        <w:t xml:space="preserve">Romli Atmasasmita,  </w:t>
      </w:r>
      <w:r w:rsidRPr="000F1094">
        <w:rPr>
          <w:rFonts w:ascii="Times New Roman" w:hAnsi="Times New Roman" w:cs="Times New Roman"/>
          <w:i/>
          <w:iCs/>
          <w:sz w:val="24"/>
          <w:szCs w:val="24"/>
          <w:lang w:val="sv-SE"/>
        </w:rPr>
        <w:t xml:space="preserve">Reformasi Hukum, Hak Asasi Manusia &amp; Penegakan Hukum, </w:t>
      </w:r>
      <w:r w:rsidRPr="000F1094">
        <w:rPr>
          <w:rFonts w:ascii="Times New Roman" w:hAnsi="Times New Roman" w:cs="Times New Roman"/>
          <w:sz w:val="24"/>
          <w:szCs w:val="24"/>
          <w:lang w:val="sv-SE"/>
        </w:rPr>
        <w:t>Mandar Maju, Bandung, 2001, hlm. 55</w:t>
      </w:r>
    </w:p>
    <w:p w14:paraId="0574472B" w14:textId="77777777" w:rsidR="00E65E27" w:rsidRPr="000F1094" w:rsidRDefault="00E65E27" w:rsidP="000F1094">
      <w:pPr>
        <w:pStyle w:val="ListParagraph"/>
        <w:numPr>
          <w:ilvl w:val="0"/>
          <w:numId w:val="5"/>
        </w:numPr>
        <w:spacing w:after="0" w:line="240" w:lineRule="auto"/>
        <w:ind w:left="426" w:right="-45" w:hanging="426"/>
        <w:contextualSpacing w:val="0"/>
        <w:rPr>
          <w:rFonts w:ascii="Times New Roman" w:hAnsi="Times New Roman" w:cs="Times New Roman"/>
          <w:sz w:val="24"/>
          <w:szCs w:val="24"/>
          <w:lang w:val="sv-SE"/>
        </w:rPr>
      </w:pPr>
      <w:r w:rsidRPr="000F1094">
        <w:rPr>
          <w:rFonts w:ascii="Times New Roman" w:hAnsi="Times New Roman" w:cs="Times New Roman"/>
          <w:sz w:val="24"/>
          <w:szCs w:val="24"/>
          <w:lang w:val="sv-SE"/>
        </w:rPr>
        <w:lastRenderedPageBreak/>
        <w:t xml:space="preserve">Ronny Hanitijo Soemitro, </w:t>
      </w:r>
      <w:r w:rsidRPr="000F1094">
        <w:rPr>
          <w:rFonts w:ascii="Times New Roman" w:hAnsi="Times New Roman" w:cs="Times New Roman"/>
          <w:i/>
          <w:iCs/>
          <w:sz w:val="24"/>
          <w:szCs w:val="24"/>
          <w:lang w:val="sv-SE"/>
        </w:rPr>
        <w:t>Perspektif Sosial dalam Pemahaman Masalah-Masalah Hukum</w:t>
      </w:r>
      <w:r w:rsidRPr="000F1094">
        <w:rPr>
          <w:rFonts w:ascii="Times New Roman" w:hAnsi="Times New Roman" w:cs="Times New Roman"/>
          <w:sz w:val="24"/>
          <w:szCs w:val="24"/>
          <w:lang w:val="sv-SE"/>
        </w:rPr>
        <w:t>, CV Agung, Semarang, 1989, hlm. 23</w:t>
      </w:r>
    </w:p>
    <w:p w14:paraId="58DAE874" w14:textId="77777777" w:rsidR="00E65E27" w:rsidRPr="000F1094" w:rsidRDefault="00E65E27" w:rsidP="000F1094">
      <w:pPr>
        <w:pStyle w:val="ListParagraph"/>
        <w:numPr>
          <w:ilvl w:val="0"/>
          <w:numId w:val="5"/>
        </w:numPr>
        <w:spacing w:after="0" w:line="240" w:lineRule="auto"/>
        <w:ind w:left="426" w:hanging="426"/>
        <w:contextualSpacing w:val="0"/>
        <w:jc w:val="both"/>
        <w:rPr>
          <w:rFonts w:ascii="Times New Roman" w:eastAsia="Times New Roman" w:hAnsi="Times New Roman" w:cs="Times New Roman"/>
          <w:sz w:val="24"/>
          <w:szCs w:val="24"/>
          <w:lang w:val="id-ID"/>
        </w:rPr>
      </w:pPr>
      <w:r w:rsidRPr="000F1094">
        <w:rPr>
          <w:rFonts w:ascii="Times New Roman" w:eastAsia="Times New Roman" w:hAnsi="Times New Roman" w:cs="Times New Roman"/>
          <w:sz w:val="24"/>
          <w:szCs w:val="24"/>
          <w:lang w:val="sv-SE"/>
        </w:rPr>
        <w:t xml:space="preserve">Suteki, </w:t>
      </w:r>
      <w:r w:rsidRPr="000F1094">
        <w:rPr>
          <w:rFonts w:ascii="Times New Roman" w:eastAsia="Times New Roman" w:hAnsi="Times New Roman" w:cs="Times New Roman"/>
          <w:i/>
          <w:iCs/>
          <w:sz w:val="24"/>
          <w:szCs w:val="24"/>
          <w:lang w:val="sv-SE"/>
        </w:rPr>
        <w:t>Rekonstruksi Politik Hukum Tentang Hak Menguasai Negara Atas Sumber Daya Air Berbasis Nilai Keadilan Sosial (Studi Privatisasi Pengelolaan Sumber Daya Air),</w:t>
      </w:r>
      <w:r w:rsidRPr="000F1094">
        <w:rPr>
          <w:rFonts w:ascii="Times New Roman" w:eastAsia="Times New Roman" w:hAnsi="Times New Roman" w:cs="Times New Roman"/>
          <w:sz w:val="24"/>
          <w:szCs w:val="24"/>
          <w:lang w:val="sv-SE"/>
        </w:rPr>
        <w:t xml:space="preserve"> Disertasi pada Program Doktor Ilmu Hukum Universitas Diponegoro Semarang, 2008</w:t>
      </w:r>
    </w:p>
    <w:p w14:paraId="61148DF2" w14:textId="77777777" w:rsidR="00E65E27" w:rsidRPr="000F1094" w:rsidRDefault="00E65E27" w:rsidP="000F1094">
      <w:pPr>
        <w:pStyle w:val="ListParagraph"/>
        <w:numPr>
          <w:ilvl w:val="0"/>
          <w:numId w:val="5"/>
        </w:numPr>
        <w:spacing w:after="0" w:line="240" w:lineRule="auto"/>
        <w:ind w:left="426" w:right="-45" w:hanging="426"/>
        <w:contextualSpacing w:val="0"/>
        <w:rPr>
          <w:rFonts w:ascii="Times New Roman" w:hAnsi="Times New Roman" w:cs="Times New Roman"/>
          <w:sz w:val="24"/>
          <w:szCs w:val="24"/>
        </w:rPr>
      </w:pPr>
      <w:r w:rsidRPr="000F1094">
        <w:rPr>
          <w:rFonts w:ascii="Times New Roman" w:hAnsi="Times New Roman" w:cs="Times New Roman"/>
          <w:sz w:val="24"/>
          <w:szCs w:val="24"/>
          <w:lang w:val="sv-SE"/>
        </w:rPr>
        <w:t xml:space="preserve">Soerjono Soekanto, </w:t>
      </w:r>
      <w:r w:rsidRPr="000F1094">
        <w:rPr>
          <w:rFonts w:ascii="Times New Roman" w:hAnsi="Times New Roman" w:cs="Times New Roman"/>
          <w:i/>
          <w:iCs/>
          <w:sz w:val="24"/>
          <w:szCs w:val="24"/>
          <w:lang w:val="sv-SE"/>
        </w:rPr>
        <w:t xml:space="preserve">Faktor-Faktor Yang Mempengaruhi Penegakan Hukum, </w:t>
      </w:r>
      <w:r w:rsidRPr="000F1094">
        <w:rPr>
          <w:rFonts w:ascii="Times New Roman" w:hAnsi="Times New Roman" w:cs="Times New Roman"/>
          <w:sz w:val="24"/>
          <w:szCs w:val="24"/>
          <w:lang w:val="sv-SE"/>
        </w:rPr>
        <w:t xml:space="preserve">PT. Raja Grafindo Persada, Jakarta, 2008, hlm. 8 </w:t>
      </w:r>
    </w:p>
    <w:p w14:paraId="6C9654A7" w14:textId="77777777" w:rsidR="00E65E27" w:rsidRPr="000F1094" w:rsidRDefault="00E65E27" w:rsidP="000F1094">
      <w:pPr>
        <w:pStyle w:val="ListParagraph"/>
        <w:numPr>
          <w:ilvl w:val="0"/>
          <w:numId w:val="5"/>
        </w:numPr>
        <w:spacing w:after="0" w:line="240" w:lineRule="auto"/>
        <w:ind w:left="426" w:right="-45" w:hanging="426"/>
        <w:contextualSpacing w:val="0"/>
        <w:rPr>
          <w:rFonts w:ascii="Times New Roman" w:hAnsi="Times New Roman" w:cs="Times New Roman"/>
          <w:sz w:val="24"/>
          <w:szCs w:val="24"/>
        </w:rPr>
      </w:pPr>
      <w:r w:rsidRPr="000F1094">
        <w:rPr>
          <w:rFonts w:ascii="Times New Roman" w:hAnsi="Times New Roman" w:cs="Times New Roman"/>
          <w:sz w:val="24"/>
          <w:szCs w:val="24"/>
        </w:rPr>
        <w:t>Sudarto,</w:t>
      </w:r>
      <w:r w:rsidRPr="000F1094">
        <w:rPr>
          <w:rFonts w:ascii="Times New Roman" w:hAnsi="Times New Roman" w:cs="Times New Roman"/>
          <w:sz w:val="24"/>
          <w:szCs w:val="24"/>
          <w:lang w:val="id-ID"/>
        </w:rPr>
        <w:t xml:space="preserve"> </w:t>
      </w:r>
      <w:r w:rsidRPr="000F1094">
        <w:rPr>
          <w:rFonts w:ascii="Times New Roman" w:hAnsi="Times New Roman" w:cs="Times New Roman"/>
          <w:i/>
          <w:sz w:val="24"/>
          <w:szCs w:val="24"/>
        </w:rPr>
        <w:t>Kapita Selekta Hukum Pidana</w:t>
      </w:r>
      <w:r w:rsidRPr="000F1094">
        <w:rPr>
          <w:rFonts w:ascii="Times New Roman" w:hAnsi="Times New Roman" w:cs="Times New Roman"/>
          <w:sz w:val="24"/>
          <w:szCs w:val="24"/>
        </w:rPr>
        <w:t>,</w:t>
      </w:r>
      <w:r w:rsidRPr="000F1094">
        <w:rPr>
          <w:rFonts w:ascii="Times New Roman" w:hAnsi="Times New Roman" w:cs="Times New Roman"/>
          <w:sz w:val="24"/>
          <w:szCs w:val="24"/>
          <w:lang w:val="id-ID"/>
        </w:rPr>
        <w:t xml:space="preserve"> </w:t>
      </w:r>
      <w:r w:rsidRPr="000F1094">
        <w:rPr>
          <w:rFonts w:ascii="Times New Roman" w:hAnsi="Times New Roman" w:cs="Times New Roman"/>
          <w:sz w:val="24"/>
          <w:szCs w:val="24"/>
        </w:rPr>
        <w:t xml:space="preserve">Penerbit P.T. </w:t>
      </w:r>
      <w:r w:rsidRPr="000F1094">
        <w:rPr>
          <w:rFonts w:ascii="Times New Roman" w:hAnsi="Times New Roman" w:cs="Times New Roman"/>
          <w:sz w:val="24"/>
          <w:szCs w:val="24"/>
          <w:lang w:val="id-ID"/>
        </w:rPr>
        <w:t>Alumni</w:t>
      </w:r>
      <w:r w:rsidRPr="000F1094">
        <w:rPr>
          <w:rFonts w:ascii="Times New Roman" w:hAnsi="Times New Roman" w:cs="Times New Roman"/>
          <w:sz w:val="24"/>
          <w:szCs w:val="24"/>
        </w:rPr>
        <w:t>,</w:t>
      </w:r>
      <w:r w:rsidRPr="000F1094">
        <w:rPr>
          <w:rFonts w:ascii="Times New Roman" w:hAnsi="Times New Roman" w:cs="Times New Roman"/>
          <w:sz w:val="24"/>
          <w:szCs w:val="24"/>
          <w:lang w:val="id-ID"/>
        </w:rPr>
        <w:t xml:space="preserve"> Bandung</w:t>
      </w:r>
      <w:r w:rsidRPr="000F1094">
        <w:rPr>
          <w:rFonts w:ascii="Times New Roman" w:hAnsi="Times New Roman" w:cs="Times New Roman"/>
          <w:sz w:val="24"/>
          <w:szCs w:val="24"/>
        </w:rPr>
        <w:t>, 2010</w:t>
      </w:r>
      <w:r w:rsidRPr="000F1094">
        <w:rPr>
          <w:rFonts w:ascii="Times New Roman" w:hAnsi="Times New Roman" w:cs="Times New Roman"/>
          <w:sz w:val="24"/>
          <w:szCs w:val="24"/>
          <w:lang w:val="id-ID"/>
        </w:rPr>
        <w:t>,</w:t>
      </w:r>
      <w:r w:rsidRPr="000F1094">
        <w:rPr>
          <w:rFonts w:ascii="Times New Roman" w:hAnsi="Times New Roman" w:cs="Times New Roman"/>
          <w:sz w:val="24"/>
          <w:szCs w:val="24"/>
        </w:rPr>
        <w:t xml:space="preserve"> Hlm.113</w:t>
      </w:r>
    </w:p>
    <w:p w14:paraId="5E3A7F68" w14:textId="77777777" w:rsidR="00E65E27" w:rsidRPr="000F1094" w:rsidRDefault="00E65E27" w:rsidP="000F1094">
      <w:pPr>
        <w:pStyle w:val="ListParagraph"/>
        <w:numPr>
          <w:ilvl w:val="0"/>
          <w:numId w:val="5"/>
        </w:numPr>
        <w:spacing w:after="0" w:line="240" w:lineRule="auto"/>
        <w:ind w:left="426" w:right="-45" w:hanging="426"/>
        <w:contextualSpacing w:val="0"/>
        <w:rPr>
          <w:rFonts w:ascii="Times New Roman" w:hAnsi="Times New Roman" w:cs="Times New Roman"/>
          <w:sz w:val="24"/>
          <w:szCs w:val="24"/>
        </w:rPr>
      </w:pPr>
      <w:r w:rsidRPr="000F1094">
        <w:rPr>
          <w:rFonts w:ascii="Times New Roman" w:hAnsi="Times New Roman" w:cs="Times New Roman"/>
          <w:sz w:val="24"/>
          <w:szCs w:val="24"/>
        </w:rPr>
        <w:t xml:space="preserve">Wawan Muhwan Hairi, </w:t>
      </w:r>
      <w:r w:rsidRPr="000F1094">
        <w:rPr>
          <w:rFonts w:ascii="Times New Roman" w:hAnsi="Times New Roman" w:cs="Times New Roman"/>
          <w:i/>
          <w:sz w:val="24"/>
          <w:szCs w:val="24"/>
        </w:rPr>
        <w:t>Pengantar Ilmu Hukum</w:t>
      </w:r>
      <w:r w:rsidRPr="000F1094">
        <w:rPr>
          <w:rFonts w:ascii="Times New Roman" w:hAnsi="Times New Roman" w:cs="Times New Roman"/>
          <w:sz w:val="24"/>
          <w:szCs w:val="24"/>
        </w:rPr>
        <w:t xml:space="preserve">, Pustaka Setia, </w:t>
      </w:r>
      <w:r w:rsidRPr="000F1094">
        <w:rPr>
          <w:rFonts w:ascii="Times New Roman" w:hAnsi="Times New Roman" w:cs="Times New Roman"/>
          <w:sz w:val="24"/>
          <w:szCs w:val="24"/>
          <w:lang w:val="id-ID"/>
        </w:rPr>
        <w:t>Bandung</w:t>
      </w:r>
      <w:r w:rsidRPr="000F1094">
        <w:rPr>
          <w:rFonts w:ascii="Times New Roman" w:hAnsi="Times New Roman" w:cs="Times New Roman"/>
          <w:sz w:val="24"/>
          <w:szCs w:val="24"/>
        </w:rPr>
        <w:t>, 2012</w:t>
      </w:r>
      <w:r w:rsidRPr="000F1094">
        <w:rPr>
          <w:rFonts w:ascii="Times New Roman" w:hAnsi="Times New Roman" w:cs="Times New Roman"/>
          <w:sz w:val="24"/>
          <w:szCs w:val="24"/>
          <w:lang w:val="id-ID"/>
        </w:rPr>
        <w:t>,</w:t>
      </w:r>
      <w:r w:rsidRPr="000F1094">
        <w:rPr>
          <w:rFonts w:ascii="Times New Roman" w:hAnsi="Times New Roman" w:cs="Times New Roman"/>
          <w:sz w:val="24"/>
          <w:szCs w:val="24"/>
        </w:rPr>
        <w:t xml:space="preserve"> </w:t>
      </w:r>
      <w:r w:rsidRPr="000F1094">
        <w:rPr>
          <w:rFonts w:ascii="Times New Roman" w:hAnsi="Times New Roman" w:cs="Times New Roman"/>
          <w:sz w:val="24"/>
          <w:szCs w:val="24"/>
          <w:lang w:val="id-ID"/>
        </w:rPr>
        <w:t>h</w:t>
      </w:r>
      <w:r w:rsidRPr="000F1094">
        <w:rPr>
          <w:rFonts w:ascii="Times New Roman" w:hAnsi="Times New Roman" w:cs="Times New Roman"/>
          <w:sz w:val="24"/>
          <w:szCs w:val="24"/>
        </w:rPr>
        <w:t>lm. 22</w:t>
      </w:r>
    </w:p>
    <w:p w14:paraId="05369279" w14:textId="77777777" w:rsidR="00E65E27" w:rsidRPr="000F1094" w:rsidRDefault="00E65E27" w:rsidP="000F1094">
      <w:pPr>
        <w:pStyle w:val="ListParagraph"/>
        <w:numPr>
          <w:ilvl w:val="0"/>
          <w:numId w:val="5"/>
        </w:numPr>
        <w:tabs>
          <w:tab w:val="left" w:pos="284"/>
        </w:tabs>
        <w:spacing w:after="0" w:line="240" w:lineRule="auto"/>
        <w:ind w:left="426" w:hanging="426"/>
        <w:contextualSpacing w:val="0"/>
        <w:jc w:val="both"/>
        <w:rPr>
          <w:rFonts w:ascii="Times New Roman" w:eastAsia="Times New Roman" w:hAnsi="Times New Roman" w:cs="Times New Roman"/>
          <w:bCs/>
          <w:sz w:val="24"/>
          <w:szCs w:val="24"/>
        </w:rPr>
      </w:pPr>
      <w:r w:rsidRPr="000F1094">
        <w:rPr>
          <w:rFonts w:ascii="Times New Roman" w:eastAsia="Times New Roman" w:hAnsi="Times New Roman" w:cs="Times New Roman"/>
          <w:bCs/>
          <w:sz w:val="24"/>
          <w:szCs w:val="24"/>
          <w:lang w:val="id-ID"/>
        </w:rPr>
        <w:t>Winarno Budiatmodjo.</w:t>
      </w:r>
      <w:r w:rsidRPr="000F1094">
        <w:rPr>
          <w:rFonts w:ascii="Times New Roman" w:eastAsia="Times New Roman" w:hAnsi="Times New Roman" w:cs="Times New Roman"/>
          <w:b/>
          <w:bCs/>
          <w:sz w:val="24"/>
          <w:szCs w:val="24"/>
          <w:lang w:val="id-ID"/>
        </w:rPr>
        <w:t xml:space="preserve"> </w:t>
      </w:r>
      <w:r w:rsidRPr="000F1094">
        <w:rPr>
          <w:rFonts w:ascii="Times New Roman" w:eastAsia="Times New Roman" w:hAnsi="Times New Roman" w:cs="Times New Roman"/>
          <w:bCs/>
          <w:i/>
          <w:sz w:val="24"/>
          <w:szCs w:val="24"/>
        </w:rPr>
        <w:t>Penegakkan Hukum Tindak Pidana Illegal Loging (Antara Harapan Dan Kenyataan)</w:t>
      </w:r>
      <w:r w:rsidRPr="000F1094">
        <w:rPr>
          <w:rFonts w:ascii="Times New Roman" w:eastAsia="Times New Roman" w:hAnsi="Times New Roman" w:cs="Times New Roman"/>
          <w:bCs/>
          <w:sz w:val="24"/>
          <w:szCs w:val="24"/>
          <w:lang w:val="id-ID"/>
        </w:rPr>
        <w:t xml:space="preserve">, Jurnal. </w:t>
      </w:r>
      <w:r w:rsidRPr="000F1094">
        <w:rPr>
          <w:rFonts w:ascii="Times New Roman" w:eastAsia="Times New Roman" w:hAnsi="Times New Roman" w:cs="Times New Roman"/>
          <w:bCs/>
          <w:sz w:val="24"/>
          <w:szCs w:val="24"/>
        </w:rPr>
        <w:t>Yustisia Vol</w:t>
      </w:r>
      <w:r w:rsidRPr="000F1094">
        <w:rPr>
          <w:rFonts w:ascii="Times New Roman" w:eastAsia="Times New Roman" w:hAnsi="Times New Roman" w:cs="Times New Roman"/>
          <w:bCs/>
          <w:sz w:val="24"/>
          <w:szCs w:val="24"/>
          <w:lang w:val="id-ID"/>
        </w:rPr>
        <w:t xml:space="preserve">ume </w:t>
      </w:r>
      <w:r w:rsidRPr="000F1094">
        <w:rPr>
          <w:rFonts w:ascii="Times New Roman" w:eastAsia="Times New Roman" w:hAnsi="Times New Roman" w:cs="Times New Roman"/>
          <w:bCs/>
          <w:sz w:val="24"/>
          <w:szCs w:val="24"/>
        </w:rPr>
        <w:t>2 No</w:t>
      </w:r>
      <w:r w:rsidRPr="000F1094">
        <w:rPr>
          <w:rFonts w:ascii="Times New Roman" w:eastAsia="Times New Roman" w:hAnsi="Times New Roman" w:cs="Times New Roman"/>
          <w:bCs/>
          <w:sz w:val="24"/>
          <w:szCs w:val="24"/>
          <w:lang w:val="id-ID"/>
        </w:rPr>
        <w:t xml:space="preserve">mor </w:t>
      </w:r>
      <w:r w:rsidRPr="000F1094">
        <w:rPr>
          <w:rFonts w:ascii="Times New Roman" w:eastAsia="Times New Roman" w:hAnsi="Times New Roman" w:cs="Times New Roman"/>
          <w:bCs/>
          <w:sz w:val="24"/>
          <w:szCs w:val="24"/>
        </w:rPr>
        <w:t>2 Mei - Agustus 2013</w:t>
      </w:r>
    </w:p>
    <w:p w14:paraId="199DEFB2" w14:textId="77777777" w:rsidR="00E65E27" w:rsidRPr="000F1094" w:rsidRDefault="00E65E27" w:rsidP="000F1094">
      <w:pPr>
        <w:spacing w:after="0" w:line="240" w:lineRule="auto"/>
        <w:ind w:left="567" w:right="-45" w:hanging="567"/>
        <w:rPr>
          <w:rFonts w:ascii="Times New Roman" w:hAnsi="Times New Roman" w:cs="Times New Roman"/>
          <w:b/>
        </w:rPr>
      </w:pPr>
    </w:p>
    <w:p w14:paraId="16CFC68F" w14:textId="77777777" w:rsidR="00E65E27" w:rsidRPr="000F1094" w:rsidRDefault="00E65E27" w:rsidP="000F1094">
      <w:pPr>
        <w:pStyle w:val="Title"/>
        <w:ind w:left="709" w:right="805"/>
        <w:jc w:val="both"/>
        <w:rPr>
          <w:rFonts w:ascii="Times New Roman" w:hAnsi="Times New Roman" w:cs="Times New Roman"/>
          <w:sz w:val="22"/>
          <w:lang w:val="en-US"/>
        </w:rPr>
      </w:pPr>
    </w:p>
    <w:sectPr w:rsidR="00E65E27" w:rsidRPr="000F1094" w:rsidSect="00C71D40">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09" w:footer="709" w:gutter="0"/>
      <w:pgNumType w:start="4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33252" w14:textId="77777777" w:rsidR="00C1442C" w:rsidRDefault="00C1442C" w:rsidP="00063C37">
      <w:pPr>
        <w:spacing w:after="0" w:line="240" w:lineRule="auto"/>
      </w:pPr>
      <w:r>
        <w:separator/>
      </w:r>
    </w:p>
  </w:endnote>
  <w:endnote w:type="continuationSeparator" w:id="0">
    <w:p w14:paraId="744E9E7C" w14:textId="77777777" w:rsidR="00C1442C" w:rsidRDefault="00C1442C" w:rsidP="0006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gett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BC20" w14:textId="77777777" w:rsidR="00C71D40" w:rsidRDefault="00C71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845317"/>
      <w:docPartObj>
        <w:docPartGallery w:val="Page Numbers (Bottom of Page)"/>
        <w:docPartUnique/>
      </w:docPartObj>
    </w:sdtPr>
    <w:sdtEndPr>
      <w:rPr>
        <w:noProof/>
      </w:rPr>
    </w:sdtEndPr>
    <w:sdtContent>
      <w:p w14:paraId="68DBBE76" w14:textId="14868F2C" w:rsidR="000F1094" w:rsidRDefault="000F1094" w:rsidP="000F1094">
        <w:pPr>
          <w:pStyle w:val="Footer"/>
          <w:tabs>
            <w:tab w:val="clear" w:pos="9026"/>
            <w:tab w:val="right" w:pos="7938"/>
          </w:tabs>
          <w:jc w:val="both"/>
        </w:pPr>
        <w:r w:rsidRPr="001D6038">
          <w:rPr>
            <w:rFonts w:ascii="Times New Roman" w:eastAsia="Courgette" w:hAnsi="Times New Roman" w:cs="Times New Roman"/>
            <w:color w:val="000000"/>
            <w:sz w:val="24"/>
            <w:szCs w:val="24"/>
          </w:rPr>
          <w:t>National Conference on Social Science and Religion (NCSSR 2022)</w:t>
        </w:r>
        <w:r>
          <w:rPr>
            <w:rFonts w:ascii="Times New Roman" w:eastAsia="Courgette" w:hAnsi="Times New Roman" w:cs="Times New Roman"/>
            <w:color w:val="000000"/>
            <w:sz w:val="24"/>
            <w:szCs w:val="24"/>
          </w:rPr>
          <w:tab/>
        </w:r>
        <w:r w:rsidRPr="000F1094">
          <w:rPr>
            <w:rFonts w:ascii="Times New Roman" w:hAnsi="Times New Roman" w:cs="Times New Roman"/>
          </w:rPr>
          <w:fldChar w:fldCharType="begin"/>
        </w:r>
        <w:r w:rsidRPr="000F1094">
          <w:rPr>
            <w:rFonts w:ascii="Times New Roman" w:hAnsi="Times New Roman" w:cs="Times New Roman"/>
          </w:rPr>
          <w:instrText xml:space="preserve"> PAGE   \* MERGEFORMAT </w:instrText>
        </w:r>
        <w:r w:rsidRPr="000F1094">
          <w:rPr>
            <w:rFonts w:ascii="Times New Roman" w:hAnsi="Times New Roman" w:cs="Times New Roman"/>
          </w:rPr>
          <w:fldChar w:fldCharType="separate"/>
        </w:r>
        <w:r>
          <w:rPr>
            <w:rFonts w:ascii="Times New Roman" w:hAnsi="Times New Roman" w:cs="Times New Roman"/>
            <w:noProof/>
          </w:rPr>
          <w:t>7</w:t>
        </w:r>
        <w:r w:rsidRPr="000F1094">
          <w:rPr>
            <w:rFonts w:ascii="Times New Roman" w:hAnsi="Times New Roman" w:cs="Times New Roman"/>
            <w:noProof/>
          </w:rPr>
          <w:fldChar w:fldCharType="end"/>
        </w:r>
      </w:p>
    </w:sdtContent>
  </w:sdt>
  <w:p w14:paraId="1051BEED" w14:textId="77777777" w:rsidR="00063C37" w:rsidRDefault="00063C37" w:rsidP="00063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9D0F" w14:textId="77777777" w:rsidR="00C71D40" w:rsidRDefault="00C71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AB427" w14:textId="77777777" w:rsidR="00C1442C" w:rsidRDefault="00C1442C" w:rsidP="00063C37">
      <w:pPr>
        <w:spacing w:after="0" w:line="240" w:lineRule="auto"/>
      </w:pPr>
      <w:r>
        <w:separator/>
      </w:r>
    </w:p>
  </w:footnote>
  <w:footnote w:type="continuationSeparator" w:id="0">
    <w:p w14:paraId="55748B45" w14:textId="77777777" w:rsidR="00C1442C" w:rsidRDefault="00C1442C" w:rsidP="00063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3D06" w14:textId="77777777" w:rsidR="00C71D40" w:rsidRDefault="00C71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2DB9" w14:textId="50A2AB03" w:rsidR="00063C37" w:rsidRDefault="00063C37">
    <w:pPr>
      <w:pStyle w:val="Header"/>
    </w:pPr>
    <w:r>
      <w:rPr>
        <w:noProof/>
        <w:lang w:val="en-US"/>
      </w:rPr>
      <w:drawing>
        <wp:anchor distT="0" distB="0" distL="114300" distR="114300" simplePos="0" relativeHeight="251659264" behindDoc="0" locked="0" layoutInCell="1" hidden="0" allowOverlap="1" wp14:anchorId="0B87668A" wp14:editId="39E67049">
          <wp:simplePos x="0" y="0"/>
          <wp:positionH relativeFrom="column">
            <wp:posOffset>-798830</wp:posOffset>
          </wp:positionH>
          <wp:positionV relativeFrom="paragraph">
            <wp:posOffset>57150</wp:posOffset>
          </wp:positionV>
          <wp:extent cx="1859915" cy="751840"/>
          <wp:effectExtent l="0" t="0" r="6985" b="0"/>
          <wp:wrapSquare wrapText="bothSides" distT="0" distB="0" distL="114300" distR="114300"/>
          <wp:docPr id="5"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png" descr="Logo, company name&#10;&#10;Description automatically generated"/>
                  <pic:cNvPicPr preferRelativeResize="0"/>
                </pic:nvPicPr>
                <pic:blipFill>
                  <a:blip r:embed="rId1"/>
                  <a:srcRect t="19855" b="39710"/>
                  <a:stretch>
                    <a:fillRect/>
                  </a:stretch>
                </pic:blipFill>
                <pic:spPr>
                  <a:xfrm>
                    <a:off x="0" y="0"/>
                    <a:ext cx="1859915" cy="7518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6591" w14:textId="77777777" w:rsidR="00C71D40" w:rsidRDefault="00C71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D2E"/>
    <w:multiLevelType w:val="hybridMultilevel"/>
    <w:tmpl w:val="05062E96"/>
    <w:lvl w:ilvl="0" w:tplc="80466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526F9"/>
    <w:multiLevelType w:val="hybridMultilevel"/>
    <w:tmpl w:val="BBF2BBC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394C4DED"/>
    <w:multiLevelType w:val="hybridMultilevel"/>
    <w:tmpl w:val="5F0829C6"/>
    <w:lvl w:ilvl="0" w:tplc="1B2E19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ED1E49"/>
    <w:multiLevelType w:val="hybridMultilevel"/>
    <w:tmpl w:val="FD94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D3E36"/>
    <w:multiLevelType w:val="hybridMultilevel"/>
    <w:tmpl w:val="C69E2EF8"/>
    <w:lvl w:ilvl="0" w:tplc="B90ED390">
      <w:start w:val="1"/>
      <w:numFmt w:val="lowerLetter"/>
      <w:lvlText w:val="%1."/>
      <w:lvlJc w:val="left"/>
      <w:pPr>
        <w:ind w:left="128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351828">
    <w:abstractNumId w:val="2"/>
  </w:num>
  <w:num w:numId="2" w16cid:durableId="1235041596">
    <w:abstractNumId w:val="1"/>
  </w:num>
  <w:num w:numId="3" w16cid:durableId="1598295659">
    <w:abstractNumId w:val="4"/>
  </w:num>
  <w:num w:numId="4" w16cid:durableId="1274824017">
    <w:abstractNumId w:val="3"/>
  </w:num>
  <w:num w:numId="5" w16cid:durableId="791677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564"/>
    <w:rsid w:val="00013769"/>
    <w:rsid w:val="00063C37"/>
    <w:rsid w:val="000C5F57"/>
    <w:rsid w:val="000F1094"/>
    <w:rsid w:val="001D6038"/>
    <w:rsid w:val="0021468A"/>
    <w:rsid w:val="002F0249"/>
    <w:rsid w:val="003C2EED"/>
    <w:rsid w:val="004456F2"/>
    <w:rsid w:val="006E28BB"/>
    <w:rsid w:val="006F6564"/>
    <w:rsid w:val="008D19A0"/>
    <w:rsid w:val="00A661C0"/>
    <w:rsid w:val="00AD57EC"/>
    <w:rsid w:val="00B40BE8"/>
    <w:rsid w:val="00B924C8"/>
    <w:rsid w:val="00BA46D7"/>
    <w:rsid w:val="00C1442C"/>
    <w:rsid w:val="00C3108B"/>
    <w:rsid w:val="00C51F8A"/>
    <w:rsid w:val="00C71D40"/>
    <w:rsid w:val="00E65E27"/>
    <w:rsid w:val="00ED1C8F"/>
    <w:rsid w:val="00FE11CA"/>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41CBC"/>
  <w15:docId w15:val="{CE4FF0A3-8682-4B07-B0E5-2181A61A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C37"/>
  </w:style>
  <w:style w:type="paragraph" w:styleId="Footer">
    <w:name w:val="footer"/>
    <w:basedOn w:val="Normal"/>
    <w:link w:val="FooterChar"/>
    <w:uiPriority w:val="99"/>
    <w:unhideWhenUsed/>
    <w:rsid w:val="00063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C37"/>
  </w:style>
  <w:style w:type="paragraph" w:styleId="Title">
    <w:name w:val="Title"/>
    <w:basedOn w:val="Normal"/>
    <w:link w:val="TitleChar"/>
    <w:uiPriority w:val="10"/>
    <w:qFormat/>
    <w:rsid w:val="00063C37"/>
    <w:pPr>
      <w:spacing w:after="0" w:line="240" w:lineRule="auto"/>
      <w:jc w:val="center"/>
    </w:pPr>
    <w:rPr>
      <w:rFonts w:eastAsia="Times New Roman"/>
      <w:b/>
      <w:sz w:val="20"/>
      <w:lang w:val="id-ID" w:eastAsia="en-GB"/>
    </w:rPr>
  </w:style>
  <w:style w:type="character" w:customStyle="1" w:styleId="TitleChar">
    <w:name w:val="Title Char"/>
    <w:basedOn w:val="DefaultParagraphFont"/>
    <w:link w:val="Title"/>
    <w:rsid w:val="00063C37"/>
    <w:rPr>
      <w:rFonts w:eastAsia="Times New Roman"/>
      <w:b/>
      <w:sz w:val="20"/>
      <w:lang w:val="id-ID" w:eastAsia="en-GB"/>
    </w:rPr>
  </w:style>
  <w:style w:type="character" w:styleId="Hyperlink">
    <w:name w:val="Hyperlink"/>
    <w:basedOn w:val="DefaultParagraphFont"/>
    <w:uiPriority w:val="99"/>
    <w:unhideWhenUsed/>
    <w:rsid w:val="00AD57EC"/>
    <w:rPr>
      <w:color w:val="0563C1" w:themeColor="hyperlink"/>
      <w:u w:val="single"/>
    </w:rPr>
  </w:style>
  <w:style w:type="character" w:customStyle="1" w:styleId="UnresolvedMention1">
    <w:name w:val="Unresolved Mention1"/>
    <w:basedOn w:val="DefaultParagraphFont"/>
    <w:uiPriority w:val="99"/>
    <w:semiHidden/>
    <w:unhideWhenUsed/>
    <w:rsid w:val="00AD57EC"/>
    <w:rPr>
      <w:color w:val="605E5C"/>
      <w:shd w:val="clear" w:color="auto" w:fill="E1DFDD"/>
    </w:rPr>
  </w:style>
  <w:style w:type="paragraph" w:styleId="BalloonText">
    <w:name w:val="Balloon Text"/>
    <w:basedOn w:val="Normal"/>
    <w:link w:val="BalloonTextChar"/>
    <w:uiPriority w:val="99"/>
    <w:semiHidden/>
    <w:unhideWhenUsed/>
    <w:rsid w:val="001D6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038"/>
    <w:rPr>
      <w:rFonts w:ascii="Tahoma" w:hAnsi="Tahoma" w:cs="Tahoma"/>
      <w:sz w:val="16"/>
      <w:szCs w:val="16"/>
    </w:rPr>
  </w:style>
  <w:style w:type="character" w:customStyle="1" w:styleId="markedcontent">
    <w:name w:val="markedcontent"/>
    <w:basedOn w:val="DefaultParagraphFont"/>
    <w:rsid w:val="00E65E27"/>
  </w:style>
  <w:style w:type="paragraph" w:styleId="ListParagraph">
    <w:name w:val="List Paragraph"/>
    <w:aliases w:val="sub de titre 4,ANNEX,List Paragraph1,kepala,Colorful List - Accent 11,Body of text,Body Text Char1,Char Char2"/>
    <w:basedOn w:val="Normal"/>
    <w:link w:val="ListParagraphChar"/>
    <w:uiPriority w:val="34"/>
    <w:qFormat/>
    <w:rsid w:val="00E65E27"/>
    <w:pPr>
      <w:spacing w:line="256" w:lineRule="auto"/>
      <w:ind w:left="720"/>
      <w:contextualSpacing/>
    </w:pPr>
    <w:rPr>
      <w:lang w:val="en-US"/>
    </w:rPr>
  </w:style>
  <w:style w:type="character" w:customStyle="1" w:styleId="ListParagraphChar">
    <w:name w:val="List Paragraph Char"/>
    <w:aliases w:val="sub de titre 4 Char,ANNEX Char,List Paragraph1 Char,kepala Char,Colorful List - Accent 11 Char,Body of text Char,Body Text Char1 Char,Char Char2 Char"/>
    <w:basedOn w:val="DefaultParagraphFont"/>
    <w:link w:val="ListParagraph"/>
    <w:uiPriority w:val="34"/>
    <w:qFormat/>
    <w:rsid w:val="00E65E27"/>
    <w:rPr>
      <w:lang w:val="en-US"/>
    </w:rPr>
  </w:style>
  <w:style w:type="paragraph" w:styleId="FootnoteText">
    <w:name w:val="footnote text"/>
    <w:aliases w:val="Footnote Text Char Char Char,Footnote Text Char Char,Footnote Text Char Char Char Char Char, Char,Char,Footnote Text Char1 Char,Footnote Text Char Char1 Char,Footnote Text Char1 Char Char Char,Footnote Text Char Char1 Char Char Char"/>
    <w:basedOn w:val="Normal"/>
    <w:link w:val="FootnoteTextChar"/>
    <w:uiPriority w:val="99"/>
    <w:unhideWhenUsed/>
    <w:qFormat/>
    <w:rsid w:val="00E65E27"/>
    <w:pPr>
      <w:spacing w:after="0" w:line="240" w:lineRule="auto"/>
    </w:pPr>
    <w:rPr>
      <w:rFonts w:eastAsiaTheme="minorEastAsia"/>
      <w:sz w:val="20"/>
      <w:szCs w:val="20"/>
      <w:lang w:val="en-US"/>
    </w:rPr>
  </w:style>
  <w:style w:type="character" w:customStyle="1" w:styleId="FootnoteTextChar">
    <w:name w:val="Footnote Text Char"/>
    <w:aliases w:val="Footnote Text Char Char Char Char,Footnote Text Char Char Char1,Footnote Text Char Char Char Char Char Char, Char Char,Char Char,Footnote Text Char1 Char Char,Footnote Text Char Char1 Char Char,Footnote Text Char1 Char Char Char Char"/>
    <w:basedOn w:val="DefaultParagraphFont"/>
    <w:link w:val="FootnoteText"/>
    <w:uiPriority w:val="99"/>
    <w:qFormat/>
    <w:rsid w:val="00E65E27"/>
    <w:rPr>
      <w:rFonts w:eastAsiaTheme="minorEastAsia"/>
      <w:sz w:val="20"/>
      <w:szCs w:val="20"/>
      <w:lang w:val="en-US"/>
    </w:rPr>
  </w:style>
  <w:style w:type="character" w:styleId="FootnoteReference">
    <w:name w:val="footnote reference"/>
    <w:aliases w:val="fr"/>
    <w:basedOn w:val="DefaultParagraphFont"/>
    <w:uiPriority w:val="99"/>
    <w:unhideWhenUsed/>
    <w:qFormat/>
    <w:rsid w:val="00E65E27"/>
    <w:rPr>
      <w:vertAlign w:val="superscript"/>
    </w:rPr>
  </w:style>
  <w:style w:type="paragraph" w:styleId="HTMLPreformatted">
    <w:name w:val="HTML Preformatted"/>
    <w:basedOn w:val="Normal"/>
    <w:link w:val="HTMLPreformattedChar"/>
    <w:uiPriority w:val="99"/>
    <w:unhideWhenUsed/>
    <w:rsid w:val="00E6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65E27"/>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AFB3-D90E-4052-A51E-74855929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3176</Words>
  <Characters>18106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cp:lastModifiedBy>
  <cp:revision>4</cp:revision>
  <cp:lastPrinted>2022-08-01T03:18:00Z</cp:lastPrinted>
  <dcterms:created xsi:type="dcterms:W3CDTF">2022-06-18T03:21:00Z</dcterms:created>
  <dcterms:modified xsi:type="dcterms:W3CDTF">2022-08-01T03:18:00Z</dcterms:modified>
</cp:coreProperties>
</file>